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CE59" w14:textId="77777777" w:rsidR="00227EF6" w:rsidRPr="00A53148" w:rsidRDefault="00227EF6" w:rsidP="00124E74">
      <w:pPr>
        <w:spacing w:after="120"/>
        <w:jc w:val="center"/>
        <w:rPr>
          <w:rFonts w:ascii="Segoe UI Historic" w:hAnsi="Segoe UI Historic" w:cs="Segoe UI Historic"/>
          <w:b/>
          <w:sz w:val="32"/>
          <w:szCs w:val="32"/>
        </w:rPr>
      </w:pPr>
      <w:r w:rsidRPr="00A53148">
        <w:rPr>
          <w:rFonts w:ascii="Segoe UI Historic" w:hAnsi="Segoe UI Historic" w:cs="Segoe UI Historic"/>
          <w:b/>
          <w:sz w:val="32"/>
          <w:szCs w:val="32"/>
        </w:rPr>
        <w:t>PROTOCOLO DE COLABORAÇÃ</w:t>
      </w:r>
      <w:r w:rsidR="00103B85" w:rsidRPr="00A53148">
        <w:rPr>
          <w:rFonts w:ascii="Segoe UI Historic" w:hAnsi="Segoe UI Historic" w:cs="Segoe UI Historic"/>
          <w:b/>
          <w:sz w:val="32"/>
          <w:szCs w:val="32"/>
        </w:rPr>
        <w:t>O</w:t>
      </w:r>
    </w:p>
    <w:p w14:paraId="01391CF5" w14:textId="77777777" w:rsidR="00962F1E" w:rsidRPr="002F53CC" w:rsidRDefault="00962F1E" w:rsidP="00124E74">
      <w:pPr>
        <w:spacing w:after="120"/>
        <w:jc w:val="center"/>
        <w:rPr>
          <w:rFonts w:ascii="Segoe UI Historic" w:hAnsi="Segoe UI Historic" w:cs="Segoe UI Historic"/>
          <w:b/>
        </w:rPr>
      </w:pPr>
    </w:p>
    <w:p w14:paraId="5F380B14" w14:textId="37A66D62" w:rsidR="00962F1E" w:rsidRPr="002F53CC" w:rsidRDefault="00962F1E" w:rsidP="00124E74">
      <w:pPr>
        <w:spacing w:after="120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Preâmbulo</w:t>
      </w:r>
    </w:p>
    <w:p w14:paraId="4ACF88F5" w14:textId="16BED275" w:rsidR="008413EC" w:rsidRPr="00837871" w:rsidRDefault="00837871" w:rsidP="00334B7B">
      <w:pPr>
        <w:pStyle w:val="PargrafodaLista"/>
        <w:tabs>
          <w:tab w:val="left" w:pos="1150"/>
        </w:tabs>
        <w:spacing w:after="120"/>
        <w:ind w:left="0"/>
        <w:contextualSpacing w:val="0"/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Na consideração da Lei 51/2012, de 05 de setembro, </w:t>
      </w:r>
      <w:r w:rsidRPr="00837871">
        <w:rPr>
          <w:rFonts w:ascii="Segoe UI Historic" w:hAnsi="Segoe UI Historic" w:cs="Segoe UI Historic"/>
          <w:i/>
          <w:iCs/>
          <w:sz w:val="24"/>
          <w:szCs w:val="24"/>
        </w:rPr>
        <w:t>Estatuto do Aluno e Ética Escolar</w:t>
      </w:r>
      <w:r>
        <w:rPr>
          <w:rFonts w:ascii="Segoe UI Historic" w:hAnsi="Segoe UI Historic" w:cs="Segoe UI Historic"/>
          <w:sz w:val="24"/>
          <w:szCs w:val="24"/>
        </w:rPr>
        <w:t>, e de acordo com artigos 27.º e 28.º, a saber:</w:t>
      </w:r>
    </w:p>
    <w:p w14:paraId="079D21A9" w14:textId="5CF5795C" w:rsidR="00837871" w:rsidRPr="00A53148" w:rsidRDefault="00A53148" w:rsidP="00A53148">
      <w:pPr>
        <w:autoSpaceDE w:val="0"/>
        <w:autoSpaceDN w:val="0"/>
        <w:adjustRightInd w:val="0"/>
        <w:spacing w:line="276" w:lineRule="auto"/>
        <w:rPr>
          <w:rFonts w:ascii="Segoe UI Historic" w:eastAsia="Calibri" w:hAnsi="Segoe UI Historic" w:cs="Segoe UI Historic"/>
          <w:i/>
          <w:iCs/>
          <w:lang w:eastAsia="en-US"/>
        </w:rPr>
      </w:pPr>
      <w:r w:rsidRPr="00837871">
        <w:rPr>
          <w:rFonts w:ascii="Segoe UI Historic" w:eastAsia="Calibri" w:hAnsi="Segoe UI Historic" w:cs="Segoe UI Historic"/>
          <w:i/>
          <w:iCs/>
          <w:lang w:eastAsia="en-US"/>
        </w:rPr>
        <w:t>Artigo 2</w:t>
      </w:r>
      <w:r>
        <w:rPr>
          <w:rFonts w:ascii="Segoe UI Historic" w:eastAsia="Calibri" w:hAnsi="Segoe UI Historic" w:cs="Segoe UI Historic"/>
          <w:i/>
          <w:iCs/>
          <w:lang w:eastAsia="en-US"/>
        </w:rPr>
        <w:t>7</w:t>
      </w:r>
      <w:r w:rsidRPr="00837871">
        <w:rPr>
          <w:rFonts w:ascii="Segoe UI Historic" w:eastAsia="Calibri" w:hAnsi="Segoe UI Historic" w:cs="Segoe UI Historic"/>
          <w:i/>
          <w:iCs/>
          <w:lang w:eastAsia="en-US"/>
        </w:rPr>
        <w:t>.º</w:t>
      </w:r>
    </w:p>
    <w:p w14:paraId="4D0B845B" w14:textId="77777777" w:rsidR="00837871" w:rsidRPr="00837871" w:rsidRDefault="00837871" w:rsidP="00A53148">
      <w:pPr>
        <w:pStyle w:val="PargrafodaLista"/>
        <w:tabs>
          <w:tab w:val="left" w:pos="1150"/>
        </w:tabs>
        <w:spacing w:after="120"/>
        <w:ind w:left="0"/>
        <w:contextualSpacing w:val="0"/>
        <w:jc w:val="both"/>
        <w:rPr>
          <w:rFonts w:ascii="Segoe UI Historic" w:hAnsi="Segoe UI Historic" w:cs="Segoe UI Historic"/>
          <w:b/>
          <w:bCs/>
          <w:i/>
          <w:iCs/>
          <w:sz w:val="24"/>
          <w:szCs w:val="24"/>
        </w:rPr>
      </w:pPr>
      <w:r w:rsidRPr="00837871">
        <w:rPr>
          <w:rFonts w:ascii="Segoe UI Historic" w:hAnsi="Segoe UI Historic" w:cs="Segoe UI Historic"/>
          <w:b/>
          <w:bCs/>
          <w:i/>
          <w:iCs/>
          <w:sz w:val="24"/>
          <w:szCs w:val="24"/>
        </w:rPr>
        <w:t>Atividades de integração na escola ou na comunidade</w:t>
      </w:r>
    </w:p>
    <w:p w14:paraId="41A19B6C" w14:textId="584A74DC" w:rsidR="00837871" w:rsidRPr="00837871" w:rsidRDefault="00837871" w:rsidP="00A53148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i/>
          <w:iCs/>
          <w:sz w:val="24"/>
          <w:szCs w:val="24"/>
        </w:rPr>
      </w:pPr>
      <w:r w:rsidRPr="00837871">
        <w:rPr>
          <w:rFonts w:ascii="Segoe UI Historic" w:hAnsi="Segoe UI Historic" w:cs="Segoe UI Historic"/>
          <w:i/>
          <w:iCs/>
          <w:sz w:val="24"/>
          <w:szCs w:val="24"/>
        </w:rPr>
        <w:t>1 — O cumprimento por parte do aluno da medida corretiva prevista na alínea c) do n.º 2 do artigo anterior obedece, ainda, ao disposto nos números seguintes.</w:t>
      </w:r>
    </w:p>
    <w:p w14:paraId="5FE33EF0" w14:textId="06432067" w:rsidR="00837871" w:rsidRPr="00837871" w:rsidRDefault="00837871" w:rsidP="00837871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i/>
          <w:iCs/>
          <w:sz w:val="24"/>
          <w:szCs w:val="24"/>
        </w:rPr>
      </w:pPr>
      <w:r w:rsidRPr="00837871">
        <w:rPr>
          <w:rFonts w:ascii="Segoe UI Historic" w:hAnsi="Segoe UI Historic" w:cs="Segoe UI Historic"/>
          <w:i/>
          <w:iCs/>
          <w:sz w:val="24"/>
          <w:szCs w:val="24"/>
        </w:rPr>
        <w:t>2 — O cumprimento das medidas corretivas realiza-se em período suplementar ao horário letivo, no espaço escolar ou fora dele, neste caso com acompanhamento dos pais ou encarregados de educação ou de entidade local ou localmente instalada idónea e que assuma corresponsabilizar-se, nos termos a definir em protocolo escrito celebrado nos termos previstos no regulamento interno da escola.</w:t>
      </w:r>
    </w:p>
    <w:p w14:paraId="0BDBAD49" w14:textId="3809577D" w:rsidR="00837871" w:rsidRPr="00837871" w:rsidRDefault="00837871" w:rsidP="00837871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i/>
          <w:iCs/>
          <w:sz w:val="24"/>
          <w:szCs w:val="24"/>
        </w:rPr>
      </w:pPr>
      <w:r w:rsidRPr="00837871">
        <w:rPr>
          <w:rFonts w:ascii="Segoe UI Historic" w:hAnsi="Segoe UI Historic" w:cs="Segoe UI Historic"/>
          <w:i/>
          <w:iCs/>
          <w:sz w:val="24"/>
          <w:szCs w:val="24"/>
        </w:rPr>
        <w:t>3 — O cumprimento das medidas corretivas realiza-se sempre sob supervisão da escola, designadamente, através do diretor de turma, do professor tutor e ou da equipa de integração e apoio, quando existam.</w:t>
      </w:r>
    </w:p>
    <w:p w14:paraId="760F892A" w14:textId="147A6F37" w:rsidR="00837871" w:rsidRDefault="00837871" w:rsidP="00837871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i/>
          <w:iCs/>
          <w:sz w:val="24"/>
          <w:szCs w:val="24"/>
        </w:rPr>
      </w:pPr>
      <w:r w:rsidRPr="00837871">
        <w:rPr>
          <w:rFonts w:ascii="Segoe UI Historic" w:hAnsi="Segoe UI Historic" w:cs="Segoe UI Historic"/>
          <w:i/>
          <w:iCs/>
          <w:sz w:val="24"/>
          <w:szCs w:val="24"/>
        </w:rPr>
        <w:t>4 — O previsto no n.º 2 não isenta o aluno da obrigação de cumprir o horário letivo da turma em que se encontra inserido ou de permanecer na escola durante o mesmo.</w:t>
      </w:r>
    </w:p>
    <w:p w14:paraId="1A660352" w14:textId="569A1D1B" w:rsidR="00A53148" w:rsidRPr="00A53148" w:rsidRDefault="00A53148" w:rsidP="00837871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e</w:t>
      </w:r>
    </w:p>
    <w:p w14:paraId="5CFACFAC" w14:textId="77777777" w:rsidR="00837871" w:rsidRPr="00837871" w:rsidRDefault="00837871" w:rsidP="00A53148">
      <w:pPr>
        <w:autoSpaceDE w:val="0"/>
        <w:autoSpaceDN w:val="0"/>
        <w:adjustRightInd w:val="0"/>
        <w:spacing w:line="276" w:lineRule="auto"/>
        <w:rPr>
          <w:rFonts w:ascii="Segoe UI Historic" w:eastAsia="Calibri" w:hAnsi="Segoe UI Historic" w:cs="Segoe UI Historic"/>
          <w:i/>
          <w:iCs/>
          <w:lang w:eastAsia="en-US"/>
        </w:rPr>
      </w:pPr>
      <w:r w:rsidRPr="00837871">
        <w:rPr>
          <w:rFonts w:ascii="Segoe UI Historic" w:eastAsia="Calibri" w:hAnsi="Segoe UI Historic" w:cs="Segoe UI Historic"/>
          <w:i/>
          <w:iCs/>
          <w:lang w:eastAsia="en-US"/>
        </w:rPr>
        <w:t>Artigo 28.º</w:t>
      </w:r>
    </w:p>
    <w:p w14:paraId="2214362D" w14:textId="1CFDEBFA" w:rsidR="00837871" w:rsidRDefault="00837871" w:rsidP="00A53148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b/>
          <w:bCs/>
          <w:i/>
          <w:iCs/>
          <w:sz w:val="24"/>
          <w:szCs w:val="24"/>
        </w:rPr>
      </w:pPr>
      <w:r w:rsidRPr="00A53148">
        <w:rPr>
          <w:rFonts w:ascii="Segoe UI Historic" w:hAnsi="Segoe UI Historic" w:cs="Segoe UI Historic"/>
          <w:b/>
          <w:bCs/>
          <w:i/>
          <w:iCs/>
          <w:sz w:val="24"/>
          <w:szCs w:val="24"/>
        </w:rPr>
        <w:t>Medidas disciplinares sancionatórias</w:t>
      </w:r>
    </w:p>
    <w:p w14:paraId="6295027F" w14:textId="77777777" w:rsidR="00A53148" w:rsidRPr="00A53148" w:rsidRDefault="00A53148" w:rsidP="00A53148">
      <w:pPr>
        <w:pStyle w:val="PargrafodaLista"/>
        <w:tabs>
          <w:tab w:val="left" w:pos="1150"/>
        </w:tabs>
        <w:spacing w:after="0"/>
        <w:ind w:left="0"/>
        <w:contextualSpacing w:val="0"/>
        <w:jc w:val="both"/>
        <w:rPr>
          <w:rFonts w:ascii="Segoe UI Historic" w:hAnsi="Segoe UI Historic" w:cs="Segoe UI Historic"/>
          <w:b/>
          <w:bCs/>
          <w:i/>
          <w:iCs/>
          <w:sz w:val="10"/>
          <w:szCs w:val="10"/>
        </w:rPr>
      </w:pPr>
    </w:p>
    <w:p w14:paraId="740919AD" w14:textId="1D62A65F" w:rsidR="00837871" w:rsidRPr="00837871" w:rsidRDefault="00837871" w:rsidP="00A53148">
      <w:pPr>
        <w:tabs>
          <w:tab w:val="left" w:pos="1150"/>
        </w:tabs>
        <w:spacing w:line="276" w:lineRule="auto"/>
        <w:jc w:val="both"/>
        <w:rPr>
          <w:rFonts w:ascii="Segoe UI Historic" w:hAnsi="Segoe UI Historic" w:cs="Segoe UI Historic"/>
          <w:i/>
          <w:iCs/>
        </w:rPr>
      </w:pPr>
      <w:r w:rsidRPr="00837871">
        <w:rPr>
          <w:rFonts w:ascii="Segoe UI Historic" w:hAnsi="Segoe UI Historic" w:cs="Segoe UI Historic"/>
          <w:i/>
          <w:iCs/>
        </w:rPr>
        <w:t>5 — Compete ao diretor da escola, ouvidos os pais ou o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encarregado de educação do aluno, quando menor de idade,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fixar os termos e condições em que a aplicação da medida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disciplinar sancionatória referida no número anterior é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executada, garantindo ao aluno um plano de atividades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pedagógicas a realizar, com corresponsabilização daqueles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e podendo igualmente, se assim o entender, estabelecer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eventuais parcerias ou celebrar protocolos ou acordos com</w:t>
      </w:r>
      <w:r>
        <w:rPr>
          <w:rFonts w:ascii="Segoe UI Historic" w:hAnsi="Segoe UI Historic" w:cs="Segoe UI Historic"/>
          <w:i/>
          <w:iCs/>
        </w:rPr>
        <w:t xml:space="preserve"> </w:t>
      </w:r>
      <w:r w:rsidRPr="00837871">
        <w:rPr>
          <w:rFonts w:ascii="Segoe UI Historic" w:hAnsi="Segoe UI Historic" w:cs="Segoe UI Historic"/>
          <w:i/>
          <w:iCs/>
        </w:rPr>
        <w:t>entidades públicas ou privadas.</w:t>
      </w:r>
    </w:p>
    <w:p w14:paraId="076612A1" w14:textId="77777777" w:rsidR="009077C6" w:rsidRPr="002F53CC" w:rsidRDefault="009077C6" w:rsidP="00334B7B">
      <w:pPr>
        <w:pStyle w:val="PargrafodaLista"/>
        <w:tabs>
          <w:tab w:val="left" w:pos="1150"/>
        </w:tabs>
        <w:spacing w:after="120"/>
        <w:ind w:left="0"/>
        <w:contextualSpacing w:val="0"/>
        <w:jc w:val="both"/>
        <w:rPr>
          <w:rFonts w:ascii="Segoe UI Historic" w:hAnsi="Segoe UI Historic" w:cs="Segoe UI Historic"/>
          <w:sz w:val="24"/>
          <w:szCs w:val="24"/>
        </w:rPr>
      </w:pPr>
    </w:p>
    <w:p w14:paraId="7FDE64A7" w14:textId="21FCEA47" w:rsidR="0023562E" w:rsidRPr="009077C6" w:rsidRDefault="00957CB8" w:rsidP="009077C6">
      <w:pPr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É celebrado, assinado e, reciprocamente, aceite o presente </w:t>
      </w:r>
      <w:r w:rsidRPr="002F53CC">
        <w:rPr>
          <w:rFonts w:ascii="Segoe UI Historic" w:hAnsi="Segoe UI Historic" w:cs="Segoe UI Historic"/>
          <w:b/>
          <w:bCs/>
        </w:rPr>
        <w:t>Protocolo de Colaboração</w:t>
      </w:r>
    </w:p>
    <w:p w14:paraId="1A8AA250" w14:textId="77777777" w:rsidR="0023562E" w:rsidRPr="002F53CC" w:rsidRDefault="0023562E" w:rsidP="00334B7B">
      <w:pPr>
        <w:spacing w:after="120" w:line="276" w:lineRule="auto"/>
        <w:rPr>
          <w:rFonts w:ascii="Segoe UI Historic" w:hAnsi="Segoe UI Historic" w:cs="Segoe UI Historic"/>
          <w:b/>
          <w:bCs/>
        </w:rPr>
      </w:pPr>
    </w:p>
    <w:p w14:paraId="4627642C" w14:textId="199BC323" w:rsidR="0023562E" w:rsidRPr="002F53CC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Entre:</w:t>
      </w:r>
    </w:p>
    <w:p w14:paraId="349C8DE2" w14:textId="77777777" w:rsidR="0023562E" w:rsidRPr="009077C6" w:rsidRDefault="0023562E" w:rsidP="00334B7B">
      <w:pPr>
        <w:spacing w:after="120" w:line="276" w:lineRule="auto"/>
        <w:jc w:val="both"/>
        <w:rPr>
          <w:rFonts w:ascii="Segoe UI Historic" w:hAnsi="Segoe UI Historic" w:cs="Segoe UI Historic"/>
          <w:sz w:val="8"/>
          <w:szCs w:val="8"/>
        </w:rPr>
      </w:pPr>
    </w:p>
    <w:p w14:paraId="3784980F" w14:textId="1C868D92" w:rsidR="00962F1E" w:rsidRPr="002F53CC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  <w:b/>
        </w:rPr>
        <w:t>PRIMEIR</w:t>
      </w:r>
      <w:r w:rsidR="00AB04ED" w:rsidRPr="002F53CC">
        <w:rPr>
          <w:rFonts w:ascii="Segoe UI Historic" w:hAnsi="Segoe UI Historic" w:cs="Segoe UI Historic"/>
          <w:b/>
        </w:rPr>
        <w:t>O</w:t>
      </w:r>
      <w:r w:rsidRPr="002F53CC">
        <w:rPr>
          <w:rFonts w:ascii="Segoe UI Historic" w:hAnsi="Segoe UI Historic" w:cs="Segoe UI Historic"/>
          <w:b/>
        </w:rPr>
        <w:t xml:space="preserve"> OUTORGANTE</w:t>
      </w:r>
      <w:r w:rsidRPr="002F53CC">
        <w:rPr>
          <w:rFonts w:ascii="Segoe UI Historic" w:hAnsi="Segoe UI Historic" w:cs="Segoe UI Historic"/>
        </w:rPr>
        <w:t xml:space="preserve">: </w:t>
      </w:r>
      <w:r w:rsidR="009077C6">
        <w:rPr>
          <w:rFonts w:ascii="Segoe UI Historic" w:hAnsi="Segoe UI Historic" w:cs="Segoe UI Historic"/>
          <w:b/>
          <w:bCs/>
        </w:rPr>
        <w:t>Agrupamento de Escolas de Anadia</w:t>
      </w:r>
      <w:r w:rsidR="009077C6">
        <w:rPr>
          <w:rFonts w:ascii="Segoe UI Historic" w:hAnsi="Segoe UI Historic" w:cs="Segoe UI Historic"/>
        </w:rPr>
        <w:t>,</w:t>
      </w:r>
      <w:r w:rsidRPr="002F53CC">
        <w:rPr>
          <w:rFonts w:ascii="Segoe UI Historic" w:hAnsi="Segoe UI Historic" w:cs="Segoe UI Historic"/>
        </w:rPr>
        <w:t xml:space="preserve"> pessoa coletiva n.º </w:t>
      </w:r>
      <w:r w:rsidR="009077C6">
        <w:rPr>
          <w:rFonts w:ascii="Segoe UI Historic" w:hAnsi="Segoe UI Historic" w:cs="Segoe UI Historic"/>
        </w:rPr>
        <w:t>600076261</w:t>
      </w:r>
      <w:r w:rsidRPr="002F53CC">
        <w:rPr>
          <w:rFonts w:ascii="Segoe UI Historic" w:hAnsi="Segoe UI Historic" w:cs="Segoe UI Historic"/>
        </w:rPr>
        <w:t xml:space="preserve">, com sede na Rua </w:t>
      </w:r>
      <w:r w:rsidR="009077C6">
        <w:rPr>
          <w:rFonts w:ascii="Segoe UI Historic" w:hAnsi="Segoe UI Historic" w:cs="Segoe UI Historic"/>
        </w:rPr>
        <w:t>Almas das Domingas</w:t>
      </w:r>
      <w:r w:rsidRPr="002F53CC">
        <w:rPr>
          <w:rFonts w:ascii="Segoe UI Historic" w:hAnsi="Segoe UI Historic" w:cs="Segoe UI Historic"/>
        </w:rPr>
        <w:t xml:space="preserve">, </w:t>
      </w:r>
      <w:r w:rsidR="00792A09" w:rsidRPr="002F53CC">
        <w:rPr>
          <w:rFonts w:ascii="Segoe UI Historic" w:hAnsi="Segoe UI Historic" w:cs="Segoe UI Historic"/>
        </w:rPr>
        <w:t>n</w:t>
      </w:r>
      <w:r w:rsidR="00421A32" w:rsidRPr="002F53CC">
        <w:rPr>
          <w:rFonts w:ascii="Segoe UI Historic" w:hAnsi="Segoe UI Historic" w:cs="Segoe UI Historic"/>
        </w:rPr>
        <w:t>.</w:t>
      </w:r>
      <w:r w:rsidRPr="002F53CC">
        <w:rPr>
          <w:rFonts w:ascii="Segoe UI Historic" w:hAnsi="Segoe UI Historic" w:cs="Segoe UI Historic"/>
        </w:rPr>
        <w:t>º</w:t>
      </w:r>
      <w:r w:rsidR="00792A09" w:rsidRPr="002F53CC">
        <w:rPr>
          <w:rFonts w:ascii="Segoe UI Historic" w:hAnsi="Segoe UI Historic" w:cs="Segoe UI Historic"/>
        </w:rPr>
        <w:t xml:space="preserve"> </w:t>
      </w:r>
      <w:r w:rsidR="009077C6">
        <w:rPr>
          <w:rFonts w:ascii="Segoe UI Historic" w:hAnsi="Segoe UI Historic" w:cs="Segoe UI Historic"/>
        </w:rPr>
        <w:t>4</w:t>
      </w:r>
      <w:r w:rsidRPr="002F53CC">
        <w:rPr>
          <w:rFonts w:ascii="Segoe UI Historic" w:hAnsi="Segoe UI Historic" w:cs="Segoe UI Historic"/>
        </w:rPr>
        <w:t xml:space="preserve">, Loja EQ, </w:t>
      </w:r>
      <w:r w:rsidR="009077C6">
        <w:rPr>
          <w:rFonts w:ascii="Segoe UI Historic" w:hAnsi="Segoe UI Historic" w:cs="Segoe UI Historic"/>
        </w:rPr>
        <w:t>3780</w:t>
      </w:r>
      <w:r w:rsidRPr="002F53CC">
        <w:rPr>
          <w:rFonts w:ascii="Segoe UI Historic" w:hAnsi="Segoe UI Historic" w:cs="Segoe UI Historic"/>
        </w:rPr>
        <w:t>-</w:t>
      </w:r>
      <w:r w:rsidR="009077C6">
        <w:rPr>
          <w:rFonts w:ascii="Segoe UI Historic" w:hAnsi="Segoe UI Historic" w:cs="Segoe UI Historic"/>
        </w:rPr>
        <w:t>299</w:t>
      </w:r>
      <w:r w:rsidRPr="002F53CC">
        <w:rPr>
          <w:rFonts w:ascii="Segoe UI Historic" w:hAnsi="Segoe UI Historic" w:cs="Segoe UI Historic"/>
        </w:rPr>
        <w:t xml:space="preserve"> </w:t>
      </w:r>
      <w:r w:rsidR="009077C6">
        <w:rPr>
          <w:rFonts w:ascii="Segoe UI Historic" w:hAnsi="Segoe UI Historic" w:cs="Segoe UI Historic"/>
        </w:rPr>
        <w:t>ANADIA</w:t>
      </w:r>
      <w:r w:rsidRPr="002F53CC">
        <w:rPr>
          <w:rFonts w:ascii="Segoe UI Historic" w:hAnsi="Segoe UI Historic" w:cs="Segoe UI Historic"/>
        </w:rPr>
        <w:t>, representada p</w:t>
      </w:r>
      <w:r w:rsidR="001A25DA" w:rsidRPr="002F53CC">
        <w:rPr>
          <w:rFonts w:ascii="Segoe UI Historic" w:hAnsi="Segoe UI Historic" w:cs="Segoe UI Historic"/>
        </w:rPr>
        <w:t>or</w:t>
      </w:r>
      <w:r w:rsidRPr="002F53CC">
        <w:rPr>
          <w:rFonts w:ascii="Segoe UI Historic" w:hAnsi="Segoe UI Historic" w:cs="Segoe UI Historic"/>
        </w:rPr>
        <w:t xml:space="preserve"> </w:t>
      </w:r>
      <w:r w:rsidR="009077C6">
        <w:rPr>
          <w:rFonts w:ascii="Segoe UI Historic" w:hAnsi="Segoe UI Historic" w:cs="Segoe UI Historic"/>
        </w:rPr>
        <w:t xml:space="preserve">Dr. </w:t>
      </w:r>
      <w:r w:rsidR="009077C6">
        <w:rPr>
          <w:rFonts w:ascii="Segoe UI Historic" w:hAnsi="Segoe UI Historic" w:cs="Segoe UI Historic"/>
        </w:rPr>
        <w:lastRenderedPageBreak/>
        <w:t>Aníbal Manuel Marques da Silva,</w:t>
      </w:r>
      <w:r w:rsidR="001A25DA" w:rsidRPr="002F53CC">
        <w:rPr>
          <w:rFonts w:ascii="Segoe UI Historic" w:hAnsi="Segoe UI Historic" w:cs="Segoe UI Historic"/>
        </w:rPr>
        <w:t xml:space="preserve"> na qualidade de</w:t>
      </w:r>
      <w:r w:rsidR="00792A09" w:rsidRPr="002F53CC">
        <w:rPr>
          <w:rFonts w:ascii="Segoe UI Historic" w:hAnsi="Segoe UI Historic" w:cs="Segoe UI Historic"/>
        </w:rPr>
        <w:t xml:space="preserve"> </w:t>
      </w:r>
      <w:r w:rsidR="001A25DA" w:rsidRPr="002F53CC">
        <w:rPr>
          <w:rFonts w:ascii="Segoe UI Historic" w:hAnsi="Segoe UI Historic" w:cs="Segoe UI Historic"/>
        </w:rPr>
        <w:t>diretor da entidade,</w:t>
      </w:r>
      <w:r w:rsidRPr="002F53CC">
        <w:rPr>
          <w:rFonts w:ascii="Segoe UI Historic" w:hAnsi="Segoe UI Historic" w:cs="Segoe UI Historic"/>
        </w:rPr>
        <w:t xml:space="preserve"> doravante designada Primeir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Outorgante.</w:t>
      </w:r>
    </w:p>
    <w:p w14:paraId="74CA448C" w14:textId="77777777" w:rsidR="00962F1E" w:rsidRPr="009077C6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  <w:sz w:val="8"/>
          <w:szCs w:val="8"/>
        </w:rPr>
      </w:pPr>
    </w:p>
    <w:p w14:paraId="0EB4AB8B" w14:textId="77777777" w:rsidR="00962F1E" w:rsidRPr="002F53CC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E</w:t>
      </w:r>
    </w:p>
    <w:p w14:paraId="4425B090" w14:textId="77777777" w:rsidR="00962F1E" w:rsidRPr="009077C6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  <w:sz w:val="8"/>
          <w:szCs w:val="8"/>
        </w:rPr>
      </w:pPr>
    </w:p>
    <w:p w14:paraId="01DE47ED" w14:textId="7BF88AC5" w:rsidR="00E10DC7" w:rsidRPr="002F53CC" w:rsidRDefault="001A25DA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  <w:b/>
        </w:rPr>
        <w:t>SEGUNDO OUTORGANTE:</w:t>
      </w:r>
      <w:r w:rsidR="009B000F" w:rsidRPr="002F53CC">
        <w:rPr>
          <w:rFonts w:ascii="Segoe UI Historic" w:hAnsi="Segoe UI Historic" w:cs="Segoe UI Historic"/>
          <w:b/>
        </w:rPr>
        <w:t xml:space="preserve"> _______________________________________</w:t>
      </w:r>
      <w:r w:rsidRPr="002F53CC">
        <w:rPr>
          <w:rFonts w:ascii="Segoe UI Historic" w:hAnsi="Segoe UI Historic" w:cs="Segoe UI Historic"/>
          <w:b/>
        </w:rPr>
        <w:t>,</w:t>
      </w:r>
      <w:r w:rsidRPr="002F53CC">
        <w:rPr>
          <w:rFonts w:ascii="Segoe UI Historic" w:hAnsi="Segoe UI Historic" w:cs="Segoe UI Historic"/>
          <w:bCs/>
        </w:rPr>
        <w:t xml:space="preserve"> pessoa coletiva n</w:t>
      </w:r>
      <w:r w:rsidR="00421A32" w:rsidRPr="002F53CC">
        <w:rPr>
          <w:rFonts w:ascii="Segoe UI Historic" w:hAnsi="Segoe UI Historic" w:cs="Segoe UI Historic"/>
          <w:bCs/>
        </w:rPr>
        <w:t>.</w:t>
      </w:r>
      <w:r w:rsidRPr="002F53CC">
        <w:rPr>
          <w:rFonts w:ascii="Segoe UI Historic" w:hAnsi="Segoe UI Historic" w:cs="Segoe UI Historic"/>
          <w:bCs/>
        </w:rPr>
        <w:t>º</w:t>
      </w:r>
      <w:r w:rsidR="009B000F" w:rsidRPr="002F53CC">
        <w:rPr>
          <w:rFonts w:ascii="Segoe UI Historic" w:hAnsi="Segoe UI Historic" w:cs="Segoe UI Historic"/>
          <w:bCs/>
        </w:rPr>
        <w:t>_____________</w:t>
      </w:r>
      <w:r w:rsidR="00962F1E" w:rsidRPr="002F53CC">
        <w:rPr>
          <w:rFonts w:ascii="Segoe UI Historic" w:hAnsi="Segoe UI Historic" w:cs="Segoe UI Historic"/>
        </w:rPr>
        <w:t>,</w:t>
      </w:r>
      <w:r w:rsidRPr="002F53CC">
        <w:rPr>
          <w:rFonts w:ascii="Segoe UI Historic" w:hAnsi="Segoe UI Historic" w:cs="Segoe UI Historic"/>
        </w:rPr>
        <w:t xml:space="preserve"> com sede </w:t>
      </w:r>
      <w:r w:rsidR="00334B7B" w:rsidRPr="002F53CC">
        <w:rPr>
          <w:rFonts w:ascii="Segoe UI Historic" w:hAnsi="Segoe UI Historic" w:cs="Segoe UI Historic"/>
        </w:rPr>
        <w:t xml:space="preserve">na </w:t>
      </w:r>
      <w:r w:rsidR="009B000F" w:rsidRPr="002F53CC">
        <w:rPr>
          <w:rFonts w:ascii="Segoe UI Historic" w:hAnsi="Segoe UI Historic" w:cs="Segoe UI Historic"/>
        </w:rPr>
        <w:t>____________________________</w:t>
      </w:r>
      <w:r w:rsidRPr="002F53CC">
        <w:rPr>
          <w:rFonts w:ascii="Segoe UI Historic" w:hAnsi="Segoe UI Historic" w:cs="Segoe UI Historic"/>
        </w:rPr>
        <w:t xml:space="preserve"> representada por </w:t>
      </w:r>
      <w:r w:rsidR="009B000F" w:rsidRPr="002F53CC">
        <w:rPr>
          <w:rFonts w:ascii="Segoe UI Historic" w:hAnsi="Segoe UI Historic" w:cs="Segoe UI Historic"/>
        </w:rPr>
        <w:t>________________________</w:t>
      </w:r>
      <w:r w:rsidRPr="002F53CC">
        <w:rPr>
          <w:rFonts w:ascii="Segoe UI Historic" w:hAnsi="Segoe UI Historic" w:cs="Segoe UI Historic"/>
        </w:rPr>
        <w:t xml:space="preserve">, na qualidade de </w:t>
      </w:r>
      <w:r w:rsidR="009B000F" w:rsidRPr="002F53CC">
        <w:rPr>
          <w:rFonts w:ascii="Segoe UI Historic" w:hAnsi="Segoe UI Historic" w:cs="Segoe UI Historic"/>
        </w:rPr>
        <w:t>_________</w:t>
      </w:r>
      <w:r w:rsidRPr="002F53CC">
        <w:rPr>
          <w:rFonts w:ascii="Segoe UI Historic" w:hAnsi="Segoe UI Historic" w:cs="Segoe UI Historic"/>
        </w:rPr>
        <w:t>,</w:t>
      </w:r>
      <w:r w:rsidR="00962F1E" w:rsidRPr="002F53CC">
        <w:rPr>
          <w:rFonts w:ascii="Segoe UI Historic" w:hAnsi="Segoe UI Historic" w:cs="Segoe UI Historic"/>
        </w:rPr>
        <w:t xml:space="preserve"> doravante designada Segund</w:t>
      </w:r>
      <w:r w:rsidR="00AB04ED" w:rsidRPr="002F53CC">
        <w:rPr>
          <w:rFonts w:ascii="Segoe UI Historic" w:hAnsi="Segoe UI Historic" w:cs="Segoe UI Historic"/>
        </w:rPr>
        <w:t>o</w:t>
      </w:r>
      <w:r w:rsidR="00962F1E" w:rsidRPr="002F53CC">
        <w:rPr>
          <w:rFonts w:ascii="Segoe UI Historic" w:hAnsi="Segoe UI Historic" w:cs="Segoe UI Historic"/>
        </w:rPr>
        <w:t xml:space="preserve"> Outorgante.</w:t>
      </w:r>
    </w:p>
    <w:p w14:paraId="3475534A" w14:textId="39CA2BBA" w:rsidR="00962F1E" w:rsidRPr="002F53CC" w:rsidRDefault="00962F1E" w:rsidP="00334B7B">
      <w:pPr>
        <w:spacing w:after="120" w:line="276" w:lineRule="auto"/>
        <w:rPr>
          <w:rFonts w:ascii="Segoe UI Historic" w:hAnsi="Segoe UI Historic" w:cs="Segoe UI Historic"/>
        </w:rPr>
      </w:pPr>
    </w:p>
    <w:p w14:paraId="3C9A8C6F" w14:textId="052108C5" w:rsidR="00D84074" w:rsidRPr="002F53CC" w:rsidRDefault="0028321C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Cláusula 1</w:t>
      </w:r>
      <w:r w:rsidR="00FE4670" w:rsidRPr="002F53CC">
        <w:rPr>
          <w:rFonts w:ascii="Segoe UI Historic" w:hAnsi="Segoe UI Historic" w:cs="Segoe UI Historic"/>
          <w:b/>
        </w:rPr>
        <w:t>.ª</w:t>
      </w:r>
      <w:r w:rsidR="00FA375E" w:rsidRPr="002F53CC">
        <w:rPr>
          <w:rFonts w:ascii="Segoe UI Historic" w:hAnsi="Segoe UI Historic" w:cs="Segoe UI Historic"/>
          <w:b/>
        </w:rPr>
        <w:t xml:space="preserve"> </w:t>
      </w:r>
    </w:p>
    <w:p w14:paraId="100A4AFB" w14:textId="300AD9EF" w:rsidR="004912B2" w:rsidRPr="002F53CC" w:rsidRDefault="00737BAA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</w:t>
      </w:r>
      <w:r w:rsidR="004912B2" w:rsidRPr="002F53CC">
        <w:rPr>
          <w:rFonts w:ascii="Segoe UI Historic" w:hAnsi="Segoe UI Historic" w:cs="Segoe UI Historic"/>
          <w:b/>
        </w:rPr>
        <w:t>Objet</w:t>
      </w:r>
      <w:r w:rsidR="00C65058" w:rsidRPr="002F53CC">
        <w:rPr>
          <w:rFonts w:ascii="Segoe UI Historic" w:hAnsi="Segoe UI Historic" w:cs="Segoe UI Historic"/>
          <w:b/>
        </w:rPr>
        <w:t>o</w:t>
      </w:r>
      <w:r w:rsidRPr="002F53CC">
        <w:rPr>
          <w:rFonts w:ascii="Segoe UI Historic" w:hAnsi="Segoe UI Historic" w:cs="Segoe UI Historic"/>
          <w:b/>
        </w:rPr>
        <w:t>)</w:t>
      </w:r>
    </w:p>
    <w:p w14:paraId="75EB2BB0" w14:textId="3B35B491" w:rsidR="004912B2" w:rsidRPr="002F53CC" w:rsidRDefault="004912B2" w:rsidP="00A53148">
      <w:p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O presente protocol</w:t>
      </w:r>
      <w:r w:rsidR="00F257A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estabelece as formas de cooperação entre os dois outorgantes, tendo em conta as suas valências, </w:t>
      </w:r>
      <w:r w:rsidR="00A53148">
        <w:rPr>
          <w:rFonts w:ascii="Segoe UI Historic" w:hAnsi="Segoe UI Historic" w:cs="Segoe UI Historic"/>
        </w:rPr>
        <w:t>no apoio ao aluno, perante uma infração cometida.</w:t>
      </w:r>
    </w:p>
    <w:p w14:paraId="0BEF0EB0" w14:textId="0A574539" w:rsidR="006A4E6E" w:rsidRPr="002F53CC" w:rsidRDefault="00F257AD" w:rsidP="00A53148">
      <w:p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Tem-se em vista </w:t>
      </w:r>
      <w:r w:rsidR="00A53148">
        <w:rPr>
          <w:rFonts w:ascii="Segoe UI Historic" w:hAnsi="Segoe UI Historic" w:cs="Segoe UI Historic"/>
        </w:rPr>
        <w:t>corrigir comportamentos e permitir adquirir uma postura correta e civicamente empenhada.</w:t>
      </w:r>
    </w:p>
    <w:p w14:paraId="2AC47321" w14:textId="1F612794" w:rsidR="00D15750" w:rsidRPr="0077784B" w:rsidRDefault="00A277D3" w:rsidP="00A53148">
      <w:p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A parceria entre os outorgantes </w:t>
      </w:r>
      <w:r w:rsidR="00E10DC7" w:rsidRPr="002F53CC">
        <w:rPr>
          <w:rFonts w:ascii="Segoe UI Historic" w:hAnsi="Segoe UI Historic" w:cs="Segoe UI Historic"/>
        </w:rPr>
        <w:t xml:space="preserve">deve garantir </w:t>
      </w:r>
      <w:r w:rsidR="00A53148">
        <w:rPr>
          <w:rFonts w:ascii="Segoe UI Historic" w:hAnsi="Segoe UI Historic" w:cs="Segoe UI Historic"/>
        </w:rPr>
        <w:t xml:space="preserve">a dissuasão de condutas menos </w:t>
      </w:r>
      <w:r w:rsidR="00020E68">
        <w:rPr>
          <w:rFonts w:ascii="Segoe UI Historic" w:hAnsi="Segoe UI Historic" w:cs="Segoe UI Historic"/>
        </w:rPr>
        <w:t>adequadas</w:t>
      </w:r>
      <w:r w:rsidR="00A53148">
        <w:rPr>
          <w:rFonts w:ascii="Segoe UI Historic" w:hAnsi="Segoe UI Historic" w:cs="Segoe UI Historic"/>
        </w:rPr>
        <w:t xml:space="preserve"> e </w:t>
      </w:r>
      <w:r w:rsidR="00A53148" w:rsidRPr="0077784B">
        <w:rPr>
          <w:rFonts w:ascii="Segoe UI Historic" w:hAnsi="Segoe UI Historic" w:cs="Segoe UI Historic"/>
        </w:rPr>
        <w:t>perseguir objetivos pedagógicos.</w:t>
      </w:r>
    </w:p>
    <w:p w14:paraId="1EEEEADD" w14:textId="64A4167B" w:rsidR="00C1287C" w:rsidRPr="0077784B" w:rsidRDefault="00C1287C" w:rsidP="00A53148">
      <w:pPr>
        <w:spacing w:line="276" w:lineRule="auto"/>
        <w:jc w:val="both"/>
        <w:rPr>
          <w:rFonts w:ascii="Segoe UI Historic" w:hAnsi="Segoe UI Historic" w:cs="Segoe UI Historic"/>
        </w:rPr>
      </w:pPr>
      <w:r w:rsidRPr="0077784B">
        <w:rPr>
          <w:rFonts w:ascii="Segoe UI Historic" w:hAnsi="Segoe UI Historic" w:cs="Segoe UI Historic"/>
        </w:rPr>
        <w:t xml:space="preserve">Neste sentido, porque o aluno </w:t>
      </w:r>
      <w:r w:rsidR="003E1D39" w:rsidRPr="0077784B">
        <w:rPr>
          <w:rFonts w:ascii="Segoe UI Historic" w:hAnsi="Segoe UI Historic" w:cs="Segoe UI Historic"/>
        </w:rPr>
        <w:t xml:space="preserve">enquadrado neste protocolo </w:t>
      </w:r>
      <w:r w:rsidR="00995981" w:rsidRPr="0077784B">
        <w:rPr>
          <w:rFonts w:ascii="Segoe UI Historic" w:hAnsi="Segoe UI Historic" w:cs="Segoe UI Historic"/>
        </w:rPr>
        <w:t>segue as orientações expressas na lei 51/2012</w:t>
      </w:r>
      <w:r w:rsidR="005D31E4" w:rsidRPr="0077784B">
        <w:rPr>
          <w:rFonts w:ascii="Segoe UI Historic" w:hAnsi="Segoe UI Historic" w:cs="Segoe UI Historic"/>
        </w:rPr>
        <w:t xml:space="preserve">, </w:t>
      </w:r>
      <w:r w:rsidR="007C4578" w:rsidRPr="0077784B">
        <w:rPr>
          <w:rFonts w:ascii="Segoe UI Historic" w:hAnsi="Segoe UI Historic" w:cs="Segoe UI Historic"/>
        </w:rPr>
        <w:t xml:space="preserve">considera-se no âmbito escolar, logo </w:t>
      </w:r>
      <w:r w:rsidR="007F15FA" w:rsidRPr="0077784B">
        <w:rPr>
          <w:rFonts w:ascii="Segoe UI Historic" w:hAnsi="Segoe UI Historic" w:cs="Segoe UI Historic"/>
        </w:rPr>
        <w:t xml:space="preserve">deve encontrar-se coberto </w:t>
      </w:r>
      <w:r w:rsidR="00CD0631" w:rsidRPr="0077784B">
        <w:rPr>
          <w:rFonts w:ascii="Segoe UI Historic" w:hAnsi="Segoe UI Historic" w:cs="Segoe UI Historic"/>
        </w:rPr>
        <w:t>pelo Seguro Escolar.</w:t>
      </w:r>
    </w:p>
    <w:p w14:paraId="55CA61B2" w14:textId="77777777" w:rsidR="008E7268" w:rsidRPr="002F53CC" w:rsidRDefault="008E7268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23D7C504" w14:textId="1F761763" w:rsidR="00CE59F8" w:rsidRPr="002F53CC" w:rsidRDefault="00CE59F8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 xml:space="preserve">Cláusula </w:t>
      </w:r>
      <w:r w:rsidR="00737BAA" w:rsidRPr="002F53CC">
        <w:rPr>
          <w:rFonts w:ascii="Segoe UI Historic" w:hAnsi="Segoe UI Historic" w:cs="Segoe UI Historic"/>
          <w:b/>
        </w:rPr>
        <w:t>2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27ADF7B5" w14:textId="49ACE0BC" w:rsidR="00CE59F8" w:rsidRPr="002F53CC" w:rsidRDefault="00737BAA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</w:t>
      </w:r>
      <w:r w:rsidR="00CE59F8" w:rsidRPr="002F53CC">
        <w:rPr>
          <w:rFonts w:ascii="Segoe UI Historic" w:hAnsi="Segoe UI Historic" w:cs="Segoe UI Historic"/>
          <w:b/>
        </w:rPr>
        <w:t>Compromissos d</w:t>
      </w:r>
      <w:r w:rsidR="00AB04ED" w:rsidRPr="002F53CC">
        <w:rPr>
          <w:rFonts w:ascii="Segoe UI Historic" w:hAnsi="Segoe UI Historic" w:cs="Segoe UI Historic"/>
          <w:b/>
        </w:rPr>
        <w:t>o</w:t>
      </w:r>
      <w:r w:rsidR="00CE59F8" w:rsidRPr="002F53CC">
        <w:rPr>
          <w:rFonts w:ascii="Segoe UI Historic" w:hAnsi="Segoe UI Historic" w:cs="Segoe UI Historic"/>
          <w:b/>
        </w:rPr>
        <w:t xml:space="preserve"> Primeir</w:t>
      </w:r>
      <w:r w:rsidR="00AB04ED" w:rsidRPr="002F53CC">
        <w:rPr>
          <w:rFonts w:ascii="Segoe UI Historic" w:hAnsi="Segoe UI Historic" w:cs="Segoe UI Historic"/>
          <w:b/>
        </w:rPr>
        <w:t>o</w:t>
      </w:r>
      <w:r w:rsidR="00CE59F8" w:rsidRPr="002F53CC">
        <w:rPr>
          <w:rFonts w:ascii="Segoe UI Historic" w:hAnsi="Segoe UI Historic" w:cs="Segoe UI Historic"/>
          <w:b/>
        </w:rPr>
        <w:t xml:space="preserve"> Outorgante</w:t>
      </w:r>
      <w:r w:rsidRPr="002F53CC">
        <w:rPr>
          <w:rFonts w:ascii="Segoe UI Historic" w:hAnsi="Segoe UI Historic" w:cs="Segoe UI Historic"/>
          <w:b/>
        </w:rPr>
        <w:t>)</w:t>
      </w:r>
    </w:p>
    <w:p w14:paraId="6EA37C04" w14:textId="77777777" w:rsidR="003E6367" w:rsidRPr="002F53CC" w:rsidRDefault="00AB04ED" w:rsidP="00A53148">
      <w:p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Primeir</w:t>
      </w:r>
      <w:r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Outorgante compromete-se, no âmbito da sua missão, a desenvolver especificamente as seguintes atividades</w:t>
      </w:r>
      <w:r w:rsidR="003E6367" w:rsidRPr="002F53CC">
        <w:rPr>
          <w:rFonts w:ascii="Segoe UI Historic" w:hAnsi="Segoe UI Historic" w:cs="Segoe UI Historic"/>
        </w:rPr>
        <w:t>:</w:t>
      </w:r>
    </w:p>
    <w:p w14:paraId="4360CD21" w14:textId="220CCB05" w:rsidR="00CE59F8" w:rsidRPr="002F53CC" w:rsidRDefault="00CE59F8" w:rsidP="00A53148">
      <w:pPr>
        <w:pStyle w:val="PargrafodaLista"/>
        <w:numPr>
          <w:ilvl w:val="0"/>
          <w:numId w:val="33"/>
        </w:numPr>
        <w:spacing w:after="0"/>
        <w:contextualSpacing w:val="0"/>
        <w:jc w:val="both"/>
        <w:rPr>
          <w:rFonts w:ascii="Segoe UI Historic" w:hAnsi="Segoe UI Historic" w:cs="Segoe UI Historic"/>
          <w:sz w:val="24"/>
          <w:szCs w:val="24"/>
        </w:rPr>
      </w:pPr>
      <w:r w:rsidRPr="002F53CC">
        <w:rPr>
          <w:rFonts w:ascii="Segoe UI Historic" w:hAnsi="Segoe UI Historic" w:cs="Segoe UI Historic"/>
          <w:sz w:val="24"/>
          <w:szCs w:val="24"/>
        </w:rPr>
        <w:t xml:space="preserve">Encaminhar para </w:t>
      </w:r>
      <w:r w:rsidR="00AB04ED" w:rsidRPr="002F53CC">
        <w:rPr>
          <w:rFonts w:ascii="Segoe UI Historic" w:hAnsi="Segoe UI Historic" w:cs="Segoe UI Historic"/>
          <w:sz w:val="24"/>
          <w:szCs w:val="24"/>
        </w:rPr>
        <w:t>o</w:t>
      </w:r>
      <w:r w:rsidRPr="002F53CC">
        <w:rPr>
          <w:rFonts w:ascii="Segoe UI Historic" w:hAnsi="Segoe UI Historic" w:cs="Segoe UI Historic"/>
          <w:sz w:val="24"/>
          <w:szCs w:val="24"/>
        </w:rPr>
        <w:t xml:space="preserve"> Segund</w:t>
      </w:r>
      <w:r w:rsidR="00AB04ED" w:rsidRPr="002F53CC">
        <w:rPr>
          <w:rFonts w:ascii="Segoe UI Historic" w:hAnsi="Segoe UI Historic" w:cs="Segoe UI Historic"/>
          <w:sz w:val="24"/>
          <w:szCs w:val="24"/>
        </w:rPr>
        <w:t>o</w:t>
      </w:r>
      <w:r w:rsidRPr="002F53CC">
        <w:rPr>
          <w:rFonts w:ascii="Segoe UI Historic" w:hAnsi="Segoe UI Historic" w:cs="Segoe UI Historic"/>
          <w:sz w:val="24"/>
          <w:szCs w:val="24"/>
        </w:rPr>
        <w:t xml:space="preserve"> Outorgante </w:t>
      </w:r>
      <w:r w:rsidR="00A53148">
        <w:rPr>
          <w:rFonts w:ascii="Segoe UI Historic" w:hAnsi="Segoe UI Historic" w:cs="Segoe UI Historic"/>
          <w:sz w:val="24"/>
          <w:szCs w:val="24"/>
        </w:rPr>
        <w:t>alunos</w:t>
      </w:r>
      <w:r w:rsidRPr="002F53CC">
        <w:rPr>
          <w:rFonts w:ascii="Segoe UI Historic" w:hAnsi="Segoe UI Historic" w:cs="Segoe UI Historic"/>
          <w:sz w:val="24"/>
          <w:szCs w:val="24"/>
        </w:rPr>
        <w:t xml:space="preserve"> que</w:t>
      </w:r>
      <w:r w:rsidR="00F3434C">
        <w:rPr>
          <w:rFonts w:ascii="Segoe UI Historic" w:hAnsi="Segoe UI Historic" w:cs="Segoe UI Historic"/>
          <w:sz w:val="24"/>
          <w:szCs w:val="24"/>
        </w:rPr>
        <w:t>, face a comportamentos pouco apropriados, estejam a cumprir medidas disciplinares, com atividades de integração na comunidade;</w:t>
      </w:r>
    </w:p>
    <w:p w14:paraId="73AA46FF" w14:textId="3D065622" w:rsidR="00CE59F8" w:rsidRPr="002F53CC" w:rsidRDefault="00CE59F8" w:rsidP="00A53148">
      <w:pPr>
        <w:numPr>
          <w:ilvl w:val="0"/>
          <w:numId w:val="33"/>
        </w:num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Colaborar com 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Segund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Outorgante na orientação e encaminhamento d</w:t>
      </w:r>
      <w:r w:rsidR="00F3434C">
        <w:rPr>
          <w:rFonts w:ascii="Segoe UI Historic" w:hAnsi="Segoe UI Historic" w:cs="Segoe UI Historic"/>
        </w:rPr>
        <w:t>os alunos (através do diretor de turma e/ou elemento do Gabinete de Mediação Disciplinar)</w:t>
      </w:r>
      <w:r w:rsidRPr="002F53CC">
        <w:rPr>
          <w:rFonts w:ascii="Segoe UI Historic" w:hAnsi="Segoe UI Historic" w:cs="Segoe UI Historic"/>
        </w:rPr>
        <w:t>;</w:t>
      </w:r>
    </w:p>
    <w:p w14:paraId="577B1A3B" w14:textId="770155A4" w:rsidR="00CE59F8" w:rsidRPr="002F53CC" w:rsidRDefault="00CE59F8" w:rsidP="00A53148">
      <w:pPr>
        <w:numPr>
          <w:ilvl w:val="0"/>
          <w:numId w:val="33"/>
        </w:num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Prestar a informação necessária para que 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Segund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Outorgante possa monitorizar o percurso d</w:t>
      </w:r>
      <w:r w:rsidR="00A53148">
        <w:rPr>
          <w:rFonts w:ascii="Segoe UI Historic" w:hAnsi="Segoe UI Historic" w:cs="Segoe UI Historic"/>
        </w:rPr>
        <w:t>o aluno</w:t>
      </w:r>
      <w:r w:rsidRPr="002F53CC">
        <w:rPr>
          <w:rFonts w:ascii="Segoe UI Historic" w:hAnsi="Segoe UI Historic" w:cs="Segoe UI Historic"/>
        </w:rPr>
        <w:t xml:space="preserve"> encaminhado;</w:t>
      </w:r>
    </w:p>
    <w:p w14:paraId="28AA297E" w14:textId="3695E362" w:rsidR="00CE59F8" w:rsidRPr="002F53CC" w:rsidRDefault="00CE59F8" w:rsidP="00A53148">
      <w:pPr>
        <w:numPr>
          <w:ilvl w:val="0"/>
          <w:numId w:val="33"/>
        </w:numPr>
        <w:spacing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Colaborar com 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Segund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Outorgante no planeamento d</w:t>
      </w:r>
      <w:r w:rsidR="00A53148">
        <w:rPr>
          <w:rFonts w:ascii="Segoe UI Historic" w:hAnsi="Segoe UI Historic" w:cs="Segoe UI Historic"/>
        </w:rPr>
        <w:t>e atividades</w:t>
      </w:r>
      <w:r w:rsidRPr="002F53CC">
        <w:rPr>
          <w:rFonts w:ascii="Segoe UI Historic" w:hAnsi="Segoe UI Historic" w:cs="Segoe UI Historic"/>
        </w:rPr>
        <w:t>,</w:t>
      </w:r>
      <w:r w:rsidR="00A53148">
        <w:rPr>
          <w:rFonts w:ascii="Segoe UI Historic" w:hAnsi="Segoe UI Historic" w:cs="Segoe UI Historic"/>
        </w:rPr>
        <w:t xml:space="preserve"> </w:t>
      </w:r>
      <w:r w:rsidRPr="002F53CC">
        <w:rPr>
          <w:rFonts w:ascii="Segoe UI Historic" w:hAnsi="Segoe UI Historic" w:cs="Segoe UI Historic"/>
        </w:rPr>
        <w:t>orientação</w:t>
      </w:r>
      <w:r w:rsidR="00A53148">
        <w:rPr>
          <w:rFonts w:ascii="Segoe UI Historic" w:hAnsi="Segoe UI Historic" w:cs="Segoe UI Historic"/>
        </w:rPr>
        <w:t xml:space="preserve"> do aluno</w:t>
      </w:r>
      <w:r w:rsidRPr="002F53CC">
        <w:rPr>
          <w:rFonts w:ascii="Segoe UI Historic" w:hAnsi="Segoe UI Historic" w:cs="Segoe UI Historic"/>
        </w:rPr>
        <w:t>, mediante a análise do recíproco interesse dos outorgantes</w:t>
      </w:r>
      <w:r w:rsidR="00313D2A" w:rsidRPr="002F53CC">
        <w:rPr>
          <w:rFonts w:ascii="Segoe UI Historic" w:hAnsi="Segoe UI Historic" w:cs="Segoe UI Historic"/>
        </w:rPr>
        <w:t xml:space="preserve"> e dos</w:t>
      </w:r>
      <w:r w:rsidR="00A53148">
        <w:rPr>
          <w:rFonts w:ascii="Segoe UI Historic" w:hAnsi="Segoe UI Historic" w:cs="Segoe UI Historic"/>
        </w:rPr>
        <w:t xml:space="preserve"> alunos</w:t>
      </w:r>
      <w:r w:rsidR="00957CB8" w:rsidRPr="002F53CC">
        <w:rPr>
          <w:rFonts w:ascii="Segoe UI Historic" w:hAnsi="Segoe UI Historic" w:cs="Segoe UI Historic"/>
        </w:rPr>
        <w:t>.</w:t>
      </w:r>
    </w:p>
    <w:p w14:paraId="23069B5F" w14:textId="77777777" w:rsidR="00CE59F8" w:rsidRPr="002F53CC" w:rsidRDefault="00CE59F8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</w:p>
    <w:p w14:paraId="4F8341C2" w14:textId="178EE48F" w:rsidR="00CE59F8" w:rsidRPr="002F53CC" w:rsidRDefault="00CE59F8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 xml:space="preserve">Cláusula </w:t>
      </w:r>
      <w:r w:rsidR="00737BAA" w:rsidRPr="002F53CC">
        <w:rPr>
          <w:rFonts w:ascii="Segoe UI Historic" w:hAnsi="Segoe UI Historic" w:cs="Segoe UI Historic"/>
          <w:b/>
        </w:rPr>
        <w:t>3</w:t>
      </w:r>
      <w:r w:rsidR="00FE4670" w:rsidRPr="002F53CC">
        <w:rPr>
          <w:rFonts w:ascii="Segoe UI Historic" w:hAnsi="Segoe UI Historic" w:cs="Segoe UI Historic"/>
          <w:b/>
        </w:rPr>
        <w:t>.ª</w:t>
      </w:r>
      <w:r w:rsidRPr="002F53CC">
        <w:rPr>
          <w:rFonts w:ascii="Segoe UI Historic" w:hAnsi="Segoe UI Historic" w:cs="Segoe UI Historic"/>
          <w:b/>
        </w:rPr>
        <w:t xml:space="preserve"> </w:t>
      </w:r>
    </w:p>
    <w:p w14:paraId="797E9CCB" w14:textId="27D72419" w:rsidR="00CE59F8" w:rsidRPr="002F53CC" w:rsidRDefault="00737BAA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lastRenderedPageBreak/>
        <w:t>(</w:t>
      </w:r>
      <w:r w:rsidR="00CE59F8" w:rsidRPr="002F53CC">
        <w:rPr>
          <w:rFonts w:ascii="Segoe UI Historic" w:hAnsi="Segoe UI Historic" w:cs="Segoe UI Historic"/>
          <w:b/>
        </w:rPr>
        <w:t>Compromissos d</w:t>
      </w:r>
      <w:r w:rsidR="00AB04ED" w:rsidRPr="002F53CC">
        <w:rPr>
          <w:rFonts w:ascii="Segoe UI Historic" w:hAnsi="Segoe UI Historic" w:cs="Segoe UI Historic"/>
          <w:b/>
        </w:rPr>
        <w:t>o</w:t>
      </w:r>
      <w:r w:rsidR="00CE59F8" w:rsidRPr="002F53CC">
        <w:rPr>
          <w:rFonts w:ascii="Segoe UI Historic" w:hAnsi="Segoe UI Historic" w:cs="Segoe UI Historic"/>
          <w:b/>
        </w:rPr>
        <w:t xml:space="preserve"> Segund</w:t>
      </w:r>
      <w:r w:rsidR="00AB04ED" w:rsidRPr="002F53CC">
        <w:rPr>
          <w:rFonts w:ascii="Segoe UI Historic" w:hAnsi="Segoe UI Historic" w:cs="Segoe UI Historic"/>
          <w:b/>
        </w:rPr>
        <w:t>o</w:t>
      </w:r>
      <w:r w:rsidR="00CE59F8" w:rsidRPr="002F53CC">
        <w:rPr>
          <w:rFonts w:ascii="Segoe UI Historic" w:hAnsi="Segoe UI Historic" w:cs="Segoe UI Historic"/>
          <w:b/>
        </w:rPr>
        <w:t xml:space="preserve"> Outorgante</w:t>
      </w:r>
      <w:r w:rsidRPr="002F53CC">
        <w:rPr>
          <w:rFonts w:ascii="Segoe UI Historic" w:hAnsi="Segoe UI Historic" w:cs="Segoe UI Historic"/>
          <w:b/>
        </w:rPr>
        <w:t>)</w:t>
      </w:r>
    </w:p>
    <w:p w14:paraId="0952187A" w14:textId="70BDE3D6" w:rsidR="00CE59F8" w:rsidRPr="002F53CC" w:rsidRDefault="00AB04ED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Segund</w:t>
      </w:r>
      <w:r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Outorgante compromete-se, no âmbito das suas atribuições, a desenvolver as seguintes atividades:</w:t>
      </w:r>
    </w:p>
    <w:p w14:paraId="4AB8A1AD" w14:textId="35CA1365" w:rsidR="00F3434C" w:rsidRDefault="00F3434C" w:rsidP="00334B7B">
      <w:pPr>
        <w:numPr>
          <w:ilvl w:val="0"/>
          <w:numId w:val="36"/>
        </w:numPr>
        <w:spacing w:after="120" w:line="276" w:lineRule="auto"/>
        <w:jc w:val="both"/>
        <w:rPr>
          <w:rFonts w:ascii="Segoe UI Historic" w:hAnsi="Segoe UI Historic" w:cs="Segoe UI Historic"/>
        </w:rPr>
      </w:pPr>
      <w:r>
        <w:rPr>
          <w:rFonts w:ascii="Segoe UI Historic" w:hAnsi="Segoe UI Historic" w:cs="Segoe UI Historic"/>
        </w:rPr>
        <w:t xml:space="preserve">Integrar o aluno, facultando-lhe atividades dentro do seu campo de atuação; </w:t>
      </w:r>
    </w:p>
    <w:p w14:paraId="2D81B632" w14:textId="08A6B61E" w:rsidR="00CE59F8" w:rsidRPr="002F53CC" w:rsidRDefault="00F3434C" w:rsidP="00334B7B">
      <w:pPr>
        <w:numPr>
          <w:ilvl w:val="0"/>
          <w:numId w:val="36"/>
        </w:numPr>
        <w:spacing w:after="120" w:line="276" w:lineRule="auto"/>
        <w:jc w:val="both"/>
        <w:rPr>
          <w:rFonts w:ascii="Segoe UI Historic" w:hAnsi="Segoe UI Historic" w:cs="Segoe UI Historic"/>
        </w:rPr>
      </w:pPr>
      <w:r>
        <w:rPr>
          <w:rFonts w:ascii="Segoe UI Historic" w:hAnsi="Segoe UI Historic" w:cs="Segoe UI Historic"/>
        </w:rPr>
        <w:t>I</w:t>
      </w:r>
      <w:r w:rsidR="00CE59F8" w:rsidRPr="002F53CC">
        <w:rPr>
          <w:rFonts w:ascii="Segoe UI Historic" w:hAnsi="Segoe UI Historic" w:cs="Segoe UI Historic"/>
        </w:rPr>
        <w:t xml:space="preserve">nformar </w:t>
      </w:r>
      <w:r w:rsidR="00AB04ED"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Primeir</w:t>
      </w:r>
      <w:r w:rsidR="00AB04ED" w:rsidRPr="002F53CC">
        <w:rPr>
          <w:rFonts w:ascii="Segoe UI Historic" w:hAnsi="Segoe UI Historic" w:cs="Segoe UI Historic"/>
        </w:rPr>
        <w:t>o</w:t>
      </w:r>
      <w:r w:rsidR="00CE59F8" w:rsidRPr="002F53CC">
        <w:rPr>
          <w:rFonts w:ascii="Segoe UI Historic" w:hAnsi="Segoe UI Historic" w:cs="Segoe UI Historic"/>
        </w:rPr>
        <w:t xml:space="preserve"> Outorgante sobre </w:t>
      </w:r>
      <w:r>
        <w:rPr>
          <w:rFonts w:ascii="Segoe UI Historic" w:hAnsi="Segoe UI Historic" w:cs="Segoe UI Historic"/>
        </w:rPr>
        <w:t xml:space="preserve">a forma como os alunos desempenharam as </w:t>
      </w:r>
      <w:r w:rsidR="0035347F">
        <w:rPr>
          <w:rFonts w:ascii="Segoe UI Historic" w:hAnsi="Segoe UI Historic" w:cs="Segoe UI Historic"/>
        </w:rPr>
        <w:t>ta</w:t>
      </w:r>
      <w:r>
        <w:rPr>
          <w:rFonts w:ascii="Segoe UI Historic" w:hAnsi="Segoe UI Historic" w:cs="Segoe UI Historic"/>
        </w:rPr>
        <w:t>refas atribuídas</w:t>
      </w:r>
      <w:r w:rsidR="00CE59F8" w:rsidRPr="002F53CC">
        <w:rPr>
          <w:rFonts w:ascii="Segoe UI Historic" w:hAnsi="Segoe UI Historic" w:cs="Segoe UI Historic"/>
        </w:rPr>
        <w:t>;</w:t>
      </w:r>
    </w:p>
    <w:p w14:paraId="3A13FD95" w14:textId="2A938E03" w:rsidR="0039538C" w:rsidRPr="002F53CC" w:rsidRDefault="00CE59F8" w:rsidP="00334B7B">
      <w:pPr>
        <w:numPr>
          <w:ilvl w:val="0"/>
          <w:numId w:val="36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Desenvolver esforços conjuntos com 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Primeir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 Outorgante, no sentido de proporcionar </w:t>
      </w:r>
      <w:r w:rsidR="0035347F">
        <w:rPr>
          <w:rFonts w:ascii="Segoe UI Historic" w:hAnsi="Segoe UI Historic" w:cs="Segoe UI Historic"/>
        </w:rPr>
        <w:t xml:space="preserve">as </w:t>
      </w:r>
      <w:r w:rsidRPr="002F53CC">
        <w:rPr>
          <w:rFonts w:ascii="Segoe UI Historic" w:hAnsi="Segoe UI Historic" w:cs="Segoe UI Historic"/>
        </w:rPr>
        <w:t xml:space="preserve">condições </w:t>
      </w:r>
      <w:r w:rsidR="0035347F">
        <w:rPr>
          <w:rFonts w:ascii="Segoe UI Historic" w:hAnsi="Segoe UI Historic" w:cs="Segoe UI Historic"/>
        </w:rPr>
        <w:t xml:space="preserve">para que os alunos possam beneficiar dessas atividades de integração na comunidade; </w:t>
      </w:r>
    </w:p>
    <w:p w14:paraId="0FCEA5D1" w14:textId="77777777" w:rsidR="006A4E6E" w:rsidRPr="002F53CC" w:rsidRDefault="006A4E6E" w:rsidP="00334B7B">
      <w:pPr>
        <w:spacing w:after="120" w:line="276" w:lineRule="auto"/>
        <w:jc w:val="both"/>
        <w:rPr>
          <w:rFonts w:ascii="Segoe UI Historic" w:hAnsi="Segoe UI Historic" w:cs="Segoe UI Historic"/>
          <w:highlight w:val="yellow"/>
        </w:rPr>
      </w:pPr>
    </w:p>
    <w:p w14:paraId="0A59D982" w14:textId="24272328" w:rsidR="006A4E6E" w:rsidRPr="002F53CC" w:rsidRDefault="006A4E6E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Cláusula 4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33FA13BD" w14:textId="121875E5" w:rsidR="006A4E6E" w:rsidRPr="002F53CC" w:rsidRDefault="006A4E6E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(Compromissos Comuns aos Outorgantes)</w:t>
      </w:r>
    </w:p>
    <w:p w14:paraId="516CCA98" w14:textId="500DA9CC" w:rsidR="00CE03D9" w:rsidRPr="0035347F" w:rsidRDefault="00CE03D9" w:rsidP="0035347F">
      <w:pPr>
        <w:pStyle w:val="PargrafodaLista"/>
        <w:keepNext/>
        <w:keepLines/>
        <w:numPr>
          <w:ilvl w:val="0"/>
          <w:numId w:val="49"/>
        </w:numPr>
        <w:spacing w:after="60"/>
        <w:ind w:left="426"/>
        <w:jc w:val="both"/>
        <w:rPr>
          <w:rFonts w:ascii="Segoe UI Historic" w:hAnsi="Segoe UI Historic" w:cs="Segoe UI Historic"/>
          <w:sz w:val="24"/>
          <w:szCs w:val="24"/>
        </w:rPr>
      </w:pPr>
      <w:r w:rsidRPr="002F53CC">
        <w:rPr>
          <w:rFonts w:ascii="Segoe UI Historic" w:hAnsi="Segoe UI Historic" w:cs="Segoe UI Historic"/>
          <w:sz w:val="24"/>
          <w:szCs w:val="24"/>
        </w:rPr>
        <w:t>Articular</w:t>
      </w:r>
      <w:r w:rsidR="0035347F">
        <w:rPr>
          <w:rFonts w:ascii="Segoe UI Historic" w:hAnsi="Segoe UI Historic" w:cs="Segoe UI Historic"/>
          <w:sz w:val="24"/>
          <w:szCs w:val="24"/>
        </w:rPr>
        <w:t xml:space="preserve"> entre os Outorgantes a melhor forma de proporcionar atividades de integração, na perspetiva pedagógica e de incentivo a comportamentos civicamente empenhados e eticamente comprometidos;</w:t>
      </w:r>
    </w:p>
    <w:p w14:paraId="082E9D48" w14:textId="76B765BB" w:rsidR="00962F1E" w:rsidRDefault="00CE03D9" w:rsidP="0035347F">
      <w:pPr>
        <w:pStyle w:val="PargrafodaLista"/>
        <w:keepNext/>
        <w:keepLines/>
        <w:numPr>
          <w:ilvl w:val="0"/>
          <w:numId w:val="49"/>
        </w:numPr>
        <w:spacing w:after="60"/>
        <w:ind w:left="426"/>
        <w:jc w:val="both"/>
        <w:rPr>
          <w:rFonts w:ascii="Segoe UI Historic" w:hAnsi="Segoe UI Historic" w:cs="Segoe UI Historic"/>
          <w:sz w:val="24"/>
          <w:szCs w:val="24"/>
        </w:rPr>
      </w:pPr>
      <w:r w:rsidRPr="002F53CC">
        <w:rPr>
          <w:rFonts w:ascii="Segoe UI Historic" w:hAnsi="Segoe UI Historic" w:cs="Segoe UI Historic"/>
          <w:sz w:val="24"/>
          <w:szCs w:val="24"/>
        </w:rPr>
        <w:t xml:space="preserve">A orientação inclusiva </w:t>
      </w:r>
      <w:r w:rsidR="0035347F">
        <w:rPr>
          <w:rFonts w:ascii="Segoe UI Historic" w:hAnsi="Segoe UI Historic" w:cs="Segoe UI Historic"/>
          <w:sz w:val="24"/>
          <w:szCs w:val="24"/>
        </w:rPr>
        <w:t xml:space="preserve">conforme </w:t>
      </w:r>
      <w:r w:rsidRPr="002F53CC">
        <w:rPr>
          <w:rFonts w:ascii="Segoe UI Historic" w:hAnsi="Segoe UI Historic" w:cs="Segoe UI Historic"/>
          <w:sz w:val="24"/>
          <w:szCs w:val="24"/>
        </w:rPr>
        <w:t>o Decreto-Lei n.º 54/2018, de 6 de julho, que visa um percurso educativo comum e plural que proporcione condições de equidade e incorpore a ética e práticas educativas de qualidade, com respeito pela diversidade</w:t>
      </w:r>
      <w:r w:rsidR="0035347F">
        <w:rPr>
          <w:rFonts w:ascii="Segoe UI Historic" w:hAnsi="Segoe UI Historic" w:cs="Segoe UI Historic"/>
          <w:sz w:val="24"/>
          <w:szCs w:val="24"/>
        </w:rPr>
        <w:t>.</w:t>
      </w:r>
    </w:p>
    <w:p w14:paraId="7E301783" w14:textId="77777777" w:rsidR="008E7268" w:rsidRPr="002F53CC" w:rsidRDefault="008E7268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2B4AF2B3" w14:textId="5FF29E93" w:rsidR="00B84350" w:rsidRPr="002F53CC" w:rsidRDefault="00B84350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 xml:space="preserve">Cláusula </w:t>
      </w:r>
      <w:r w:rsidR="00080C1A">
        <w:rPr>
          <w:rFonts w:ascii="Segoe UI Historic" w:hAnsi="Segoe UI Historic" w:cs="Segoe UI Historic"/>
          <w:b/>
        </w:rPr>
        <w:t>5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5907E4C1" w14:textId="77777777" w:rsidR="00B063E9" w:rsidRPr="002F53CC" w:rsidRDefault="00B063E9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(Resolução de conflitos e Interpretação)</w:t>
      </w:r>
    </w:p>
    <w:p w14:paraId="1EDFB408" w14:textId="04086893" w:rsidR="00B063E9" w:rsidRPr="002F53CC" w:rsidRDefault="00B063E9" w:rsidP="00334B7B">
      <w:pPr>
        <w:numPr>
          <w:ilvl w:val="0"/>
          <w:numId w:val="40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As partes comprometem-se a resolver de forma amigável qualquer litígio que possa surgir da execução do presente protocolo</w:t>
      </w:r>
      <w:r w:rsidR="0035347F">
        <w:rPr>
          <w:rFonts w:ascii="Segoe UI Historic" w:hAnsi="Segoe UI Historic" w:cs="Segoe UI Historic"/>
        </w:rPr>
        <w:t>;</w:t>
      </w:r>
    </w:p>
    <w:p w14:paraId="0B124AFE" w14:textId="580B39A9" w:rsidR="00480A4C" w:rsidRPr="002F53CC" w:rsidRDefault="00B063E9" w:rsidP="00334B7B">
      <w:pPr>
        <w:numPr>
          <w:ilvl w:val="0"/>
          <w:numId w:val="40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Quaisquer casos omissos e dúvidas suscitadas pela aplicação das regras do protocolo serão esclarecidos e interpretados de comum acordo, dentro do princípio geral da interpretação mais favorável à prossecução das finalidades expressas.</w:t>
      </w:r>
    </w:p>
    <w:p w14:paraId="083EF0D0" w14:textId="77777777" w:rsidR="008E7268" w:rsidRPr="002F53CC" w:rsidRDefault="008E7268" w:rsidP="008E7268">
      <w:pPr>
        <w:spacing w:after="120" w:line="276" w:lineRule="auto"/>
        <w:ind w:left="360"/>
        <w:jc w:val="both"/>
        <w:rPr>
          <w:rFonts w:ascii="Segoe UI Historic" w:hAnsi="Segoe UI Historic" w:cs="Segoe UI Historic"/>
        </w:rPr>
      </w:pPr>
    </w:p>
    <w:p w14:paraId="2B4776A4" w14:textId="2AE885F9" w:rsidR="00C528C1" w:rsidRPr="002F53CC" w:rsidRDefault="005E23F9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 xml:space="preserve">Cláusula </w:t>
      </w:r>
      <w:r w:rsidR="00080C1A">
        <w:rPr>
          <w:rFonts w:ascii="Segoe UI Historic" w:hAnsi="Segoe UI Historic" w:cs="Segoe UI Historic"/>
          <w:b/>
        </w:rPr>
        <w:t>6</w:t>
      </w:r>
      <w:r w:rsidR="00FE4670" w:rsidRPr="002F53CC">
        <w:rPr>
          <w:rFonts w:ascii="Segoe UI Historic" w:hAnsi="Segoe UI Historic" w:cs="Segoe UI Historic"/>
          <w:b/>
        </w:rPr>
        <w:t>.ª</w:t>
      </w:r>
      <w:r w:rsidR="00C528C1" w:rsidRPr="002F53CC">
        <w:rPr>
          <w:rFonts w:ascii="Segoe UI Historic" w:hAnsi="Segoe UI Historic" w:cs="Segoe UI Historic"/>
          <w:b/>
        </w:rPr>
        <w:t xml:space="preserve"> </w:t>
      </w:r>
    </w:p>
    <w:p w14:paraId="6F9F4712" w14:textId="77461503" w:rsidR="000563A7" w:rsidRPr="002F53CC" w:rsidRDefault="00737BAA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</w:t>
      </w:r>
      <w:r w:rsidR="000563A7" w:rsidRPr="002F53CC">
        <w:rPr>
          <w:rFonts w:ascii="Segoe UI Historic" w:hAnsi="Segoe UI Historic" w:cs="Segoe UI Historic"/>
          <w:b/>
        </w:rPr>
        <w:t>Respeito e Confidencialidade</w:t>
      </w:r>
      <w:r w:rsidRPr="002F53CC">
        <w:rPr>
          <w:rFonts w:ascii="Segoe UI Historic" w:hAnsi="Segoe UI Historic" w:cs="Segoe UI Historic"/>
          <w:b/>
        </w:rPr>
        <w:t>)</w:t>
      </w:r>
    </w:p>
    <w:p w14:paraId="4C76610B" w14:textId="6C39685D" w:rsidR="000563A7" w:rsidRPr="002F53CC" w:rsidRDefault="000563A7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 </w:t>
      </w:r>
      <w:r w:rsidR="00AB04ED" w:rsidRPr="002F53CC">
        <w:rPr>
          <w:rFonts w:ascii="Segoe UI Historic" w:hAnsi="Segoe UI Historic" w:cs="Segoe UI Historic"/>
        </w:rPr>
        <w:t>Os</w:t>
      </w:r>
      <w:r w:rsidRPr="002F53CC">
        <w:rPr>
          <w:rFonts w:ascii="Segoe UI Historic" w:hAnsi="Segoe UI Historic" w:cs="Segoe UI Historic"/>
        </w:rPr>
        <w:t xml:space="preserve"> outorgantes assumem o dever de:</w:t>
      </w:r>
    </w:p>
    <w:p w14:paraId="2F9B542F" w14:textId="0483B874" w:rsidR="008413EC" w:rsidRPr="002F53CC" w:rsidRDefault="000563A7" w:rsidP="00334B7B">
      <w:pPr>
        <w:numPr>
          <w:ilvl w:val="0"/>
          <w:numId w:val="38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Garantir o respeito pelo bom nome d</w:t>
      </w:r>
      <w:r w:rsidR="00AB04ED" w:rsidRPr="002F53CC">
        <w:rPr>
          <w:rFonts w:ascii="Segoe UI Historic" w:hAnsi="Segoe UI Historic" w:cs="Segoe UI Historic"/>
        </w:rPr>
        <w:t>o</w:t>
      </w:r>
      <w:r w:rsidRPr="002F53CC">
        <w:rPr>
          <w:rFonts w:ascii="Segoe UI Historic" w:hAnsi="Segoe UI Historic" w:cs="Segoe UI Historic"/>
        </w:rPr>
        <w:t xml:space="preserve">s </w:t>
      </w:r>
      <w:r w:rsidR="00067EB1" w:rsidRPr="002F53CC">
        <w:rPr>
          <w:rFonts w:ascii="Segoe UI Historic" w:hAnsi="Segoe UI Historic" w:cs="Segoe UI Historic"/>
        </w:rPr>
        <w:t>outorgantes</w:t>
      </w:r>
      <w:r w:rsidRPr="002F53CC">
        <w:rPr>
          <w:rFonts w:ascii="Segoe UI Historic" w:hAnsi="Segoe UI Historic" w:cs="Segoe UI Historic"/>
        </w:rPr>
        <w:t>, bem como dos técnicos e outras entidades envolvidas.</w:t>
      </w:r>
    </w:p>
    <w:p w14:paraId="651C20ED" w14:textId="77777777" w:rsidR="000563A7" w:rsidRPr="002F53CC" w:rsidRDefault="000563A7" w:rsidP="00334B7B">
      <w:pPr>
        <w:numPr>
          <w:ilvl w:val="0"/>
          <w:numId w:val="38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lastRenderedPageBreak/>
        <w:t>Manter a confidencialidade sobre todos os aspetos de que tenham conhecimento no desenvolvimento dest</w:t>
      </w:r>
      <w:r w:rsidR="00067EB1" w:rsidRPr="002F53CC">
        <w:rPr>
          <w:rFonts w:ascii="Segoe UI Historic" w:hAnsi="Segoe UI Historic" w:cs="Segoe UI Historic"/>
        </w:rPr>
        <w:t>e</w:t>
      </w:r>
      <w:r w:rsidRPr="002F53CC">
        <w:rPr>
          <w:rFonts w:ascii="Segoe UI Historic" w:hAnsi="Segoe UI Historic" w:cs="Segoe UI Historic"/>
        </w:rPr>
        <w:t xml:space="preserve"> </w:t>
      </w:r>
      <w:r w:rsidR="00067EB1" w:rsidRPr="002F53CC">
        <w:rPr>
          <w:rFonts w:ascii="Segoe UI Historic" w:hAnsi="Segoe UI Historic" w:cs="Segoe UI Historic"/>
        </w:rPr>
        <w:t>protocolo</w:t>
      </w:r>
      <w:r w:rsidRPr="002F53CC">
        <w:rPr>
          <w:rFonts w:ascii="Segoe UI Historic" w:hAnsi="Segoe UI Historic" w:cs="Segoe UI Historic"/>
        </w:rPr>
        <w:t>;</w:t>
      </w:r>
    </w:p>
    <w:p w14:paraId="032822CE" w14:textId="77777777" w:rsidR="000563A7" w:rsidRPr="002F53CC" w:rsidRDefault="000563A7" w:rsidP="00334B7B">
      <w:pPr>
        <w:numPr>
          <w:ilvl w:val="0"/>
          <w:numId w:val="38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Exigir aos seus técnicos e a terceiros envolvidos nos projetos o respeito e a confidencialidade referidos nos pontos anteriores.</w:t>
      </w:r>
    </w:p>
    <w:p w14:paraId="76F844C3" w14:textId="77777777" w:rsidR="00962F1E" w:rsidRPr="002F53CC" w:rsidRDefault="00962F1E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299B57BF" w14:textId="3A95BD6A" w:rsidR="00962F1E" w:rsidRPr="002F53CC" w:rsidRDefault="00962F1E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Cl</w:t>
      </w:r>
      <w:r w:rsidR="00737BAA" w:rsidRPr="002F53CC">
        <w:rPr>
          <w:rFonts w:ascii="Segoe UI Historic" w:hAnsi="Segoe UI Historic" w:cs="Segoe UI Historic"/>
          <w:b/>
        </w:rPr>
        <w:t>á</w:t>
      </w:r>
      <w:r w:rsidRPr="002F53CC">
        <w:rPr>
          <w:rFonts w:ascii="Segoe UI Historic" w:hAnsi="Segoe UI Historic" w:cs="Segoe UI Historic"/>
          <w:b/>
        </w:rPr>
        <w:t>usula</w:t>
      </w:r>
      <w:r w:rsidR="00737BAA" w:rsidRPr="002F53CC">
        <w:rPr>
          <w:rFonts w:ascii="Segoe UI Historic" w:hAnsi="Segoe UI Historic" w:cs="Segoe UI Historic"/>
          <w:b/>
        </w:rPr>
        <w:t xml:space="preserve"> </w:t>
      </w:r>
      <w:r w:rsidR="00080C1A">
        <w:rPr>
          <w:rFonts w:ascii="Segoe UI Historic" w:hAnsi="Segoe UI Historic" w:cs="Segoe UI Historic"/>
          <w:b/>
        </w:rPr>
        <w:t>7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466BA3D6" w14:textId="38BD7308" w:rsidR="00737BAA" w:rsidRPr="002F53CC" w:rsidRDefault="00737BAA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</w:t>
      </w:r>
      <w:r w:rsidR="00962F1E" w:rsidRPr="002F53CC">
        <w:rPr>
          <w:rFonts w:ascii="Segoe UI Historic" w:hAnsi="Segoe UI Historic" w:cs="Segoe UI Historic"/>
          <w:b/>
        </w:rPr>
        <w:t>Proteção de dados</w:t>
      </w:r>
      <w:r w:rsidRPr="002F53CC">
        <w:rPr>
          <w:rFonts w:ascii="Segoe UI Historic" w:hAnsi="Segoe UI Historic" w:cs="Segoe UI Historic"/>
          <w:b/>
        </w:rPr>
        <w:t>)</w:t>
      </w:r>
    </w:p>
    <w:p w14:paraId="1229EEB8" w14:textId="2C45BF2E" w:rsidR="00A51CE1" w:rsidRDefault="000C2E57" w:rsidP="00334B7B">
      <w:pPr>
        <w:numPr>
          <w:ilvl w:val="0"/>
          <w:numId w:val="35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Nos termos do Regulamento Geral de Proteção de Dados, e exclusivamente para efeitos do presente protocolo e do cumprimento de obrigações jurídicas a </w:t>
      </w:r>
      <w:r w:rsidR="008C0EEB" w:rsidRPr="002F53CC">
        <w:rPr>
          <w:rFonts w:ascii="Segoe UI Historic" w:hAnsi="Segoe UI Historic" w:cs="Segoe UI Historic"/>
        </w:rPr>
        <w:t>ele inerentes</w:t>
      </w:r>
      <w:r w:rsidRPr="002F53CC">
        <w:rPr>
          <w:rFonts w:ascii="Segoe UI Historic" w:hAnsi="Segoe UI Historic" w:cs="Segoe UI Historic"/>
        </w:rPr>
        <w:t xml:space="preserve">, </w:t>
      </w:r>
      <w:r w:rsidR="008C0EEB" w:rsidRPr="002F53CC">
        <w:rPr>
          <w:rFonts w:ascii="Segoe UI Historic" w:hAnsi="Segoe UI Historic" w:cs="Segoe UI Historic"/>
        </w:rPr>
        <w:t>cada</w:t>
      </w:r>
      <w:r w:rsidRPr="002F53CC">
        <w:rPr>
          <w:rFonts w:ascii="Segoe UI Historic" w:hAnsi="Segoe UI Historic" w:cs="Segoe UI Historic"/>
        </w:rPr>
        <w:t xml:space="preserve"> outorgante </w:t>
      </w:r>
      <w:r w:rsidR="0035347F">
        <w:rPr>
          <w:rFonts w:ascii="Segoe UI Historic" w:hAnsi="Segoe UI Historic" w:cs="Segoe UI Historic"/>
        </w:rPr>
        <w:t>obriga-se ao sigilo que a lei define.</w:t>
      </w:r>
    </w:p>
    <w:p w14:paraId="3B80C7E4" w14:textId="77777777" w:rsidR="00480A4C" w:rsidRPr="002F53CC" w:rsidRDefault="00480A4C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3BBAD33B" w14:textId="16D81D60" w:rsidR="00A51CE1" w:rsidRPr="002F53CC" w:rsidRDefault="00A51CE1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Cláusula</w:t>
      </w:r>
      <w:r w:rsidR="00AB04ED" w:rsidRPr="002F53CC">
        <w:rPr>
          <w:rFonts w:ascii="Segoe UI Historic" w:hAnsi="Segoe UI Historic" w:cs="Segoe UI Historic"/>
          <w:b/>
        </w:rPr>
        <w:t xml:space="preserve"> </w:t>
      </w:r>
      <w:r w:rsidR="00080C1A">
        <w:rPr>
          <w:rFonts w:ascii="Segoe UI Historic" w:hAnsi="Segoe UI Historic" w:cs="Segoe UI Historic"/>
          <w:b/>
        </w:rPr>
        <w:t>8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2FF4FA27" w14:textId="5D3775DA" w:rsidR="00AB04ED" w:rsidRPr="002F53CC" w:rsidRDefault="00AB04ED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(Revisão)</w:t>
      </w:r>
    </w:p>
    <w:p w14:paraId="59695FC1" w14:textId="7B31F59A" w:rsidR="00A51CE1" w:rsidRPr="002F53CC" w:rsidRDefault="00A51CE1" w:rsidP="00334B7B">
      <w:pPr>
        <w:numPr>
          <w:ilvl w:val="0"/>
          <w:numId w:val="39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A revisão do presente </w:t>
      </w:r>
      <w:r w:rsidR="00B7380D" w:rsidRPr="002F53CC">
        <w:rPr>
          <w:rFonts w:ascii="Segoe UI Historic" w:hAnsi="Segoe UI Historic" w:cs="Segoe UI Historic"/>
        </w:rPr>
        <w:t>p</w:t>
      </w:r>
      <w:r w:rsidRPr="002F53CC">
        <w:rPr>
          <w:rFonts w:ascii="Segoe UI Historic" w:hAnsi="Segoe UI Historic" w:cs="Segoe UI Historic"/>
        </w:rPr>
        <w:t>rotocolo pode realizar-se, a todo o tempo, por iniciativa de uma</w:t>
      </w:r>
      <w:r w:rsidR="00B7380D" w:rsidRPr="002F53CC">
        <w:rPr>
          <w:rFonts w:ascii="Segoe UI Historic" w:hAnsi="Segoe UI Historic" w:cs="Segoe UI Historic"/>
        </w:rPr>
        <w:t xml:space="preserve"> </w:t>
      </w:r>
      <w:r w:rsidRPr="002F53CC">
        <w:rPr>
          <w:rFonts w:ascii="Segoe UI Historic" w:hAnsi="Segoe UI Historic" w:cs="Segoe UI Historic"/>
        </w:rPr>
        <w:t>das instituições que o</w:t>
      </w:r>
      <w:r w:rsidR="00B7380D" w:rsidRPr="002F53CC">
        <w:rPr>
          <w:rFonts w:ascii="Segoe UI Historic" w:hAnsi="Segoe UI Historic" w:cs="Segoe UI Historic"/>
        </w:rPr>
        <w:t xml:space="preserve"> </w:t>
      </w:r>
      <w:r w:rsidRPr="002F53CC">
        <w:rPr>
          <w:rFonts w:ascii="Segoe UI Historic" w:hAnsi="Segoe UI Historic" w:cs="Segoe UI Historic"/>
        </w:rPr>
        <w:t>outorgam, e mediante o mútuo acordo de ambas.</w:t>
      </w:r>
    </w:p>
    <w:p w14:paraId="53718757" w14:textId="436102F5" w:rsidR="00A51CE1" w:rsidRPr="002F53CC" w:rsidRDefault="00A51CE1" w:rsidP="00334B7B">
      <w:pPr>
        <w:numPr>
          <w:ilvl w:val="0"/>
          <w:numId w:val="39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Também em caso de modificação ou extinção do presente </w:t>
      </w:r>
      <w:r w:rsidR="00B7380D" w:rsidRPr="002F53CC">
        <w:rPr>
          <w:rFonts w:ascii="Segoe UI Historic" w:hAnsi="Segoe UI Historic" w:cs="Segoe UI Historic"/>
        </w:rPr>
        <w:t>p</w:t>
      </w:r>
      <w:r w:rsidRPr="002F53CC">
        <w:rPr>
          <w:rFonts w:ascii="Segoe UI Historic" w:hAnsi="Segoe UI Historic" w:cs="Segoe UI Historic"/>
        </w:rPr>
        <w:t>rotocolo, as partes</w:t>
      </w:r>
      <w:r w:rsidR="00B7380D" w:rsidRPr="002F53CC">
        <w:rPr>
          <w:rFonts w:ascii="Segoe UI Historic" w:hAnsi="Segoe UI Historic" w:cs="Segoe UI Historic"/>
        </w:rPr>
        <w:t xml:space="preserve"> </w:t>
      </w:r>
      <w:r w:rsidRPr="002F53CC">
        <w:rPr>
          <w:rFonts w:ascii="Segoe UI Historic" w:hAnsi="Segoe UI Historic" w:cs="Segoe UI Historic"/>
        </w:rPr>
        <w:t>comprometem-se a garantir o cumprimento das atividades já programadas ou em</w:t>
      </w:r>
      <w:r w:rsidR="00B7380D" w:rsidRPr="002F53CC">
        <w:rPr>
          <w:rFonts w:ascii="Segoe UI Historic" w:hAnsi="Segoe UI Historic" w:cs="Segoe UI Historic"/>
        </w:rPr>
        <w:t xml:space="preserve"> </w:t>
      </w:r>
      <w:r w:rsidRPr="002F53CC">
        <w:rPr>
          <w:rFonts w:ascii="Segoe UI Historic" w:hAnsi="Segoe UI Historic" w:cs="Segoe UI Historic"/>
        </w:rPr>
        <w:t>execução até ao termo das mesmas.</w:t>
      </w:r>
    </w:p>
    <w:p w14:paraId="46F0E611" w14:textId="77777777" w:rsidR="00A51CE1" w:rsidRPr="002F53CC" w:rsidRDefault="00A51CE1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365451CA" w14:textId="28832E04" w:rsidR="00AB04ED" w:rsidRPr="002F53CC" w:rsidRDefault="00A51CE1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 xml:space="preserve">Cláusula </w:t>
      </w:r>
      <w:r w:rsidR="00080C1A">
        <w:rPr>
          <w:rFonts w:ascii="Segoe UI Historic" w:hAnsi="Segoe UI Historic" w:cs="Segoe UI Historic"/>
          <w:b/>
        </w:rPr>
        <w:t>9</w:t>
      </w:r>
      <w:r w:rsidR="00FE4670" w:rsidRPr="002F53CC">
        <w:rPr>
          <w:rFonts w:ascii="Segoe UI Historic" w:hAnsi="Segoe UI Historic" w:cs="Segoe UI Historic"/>
          <w:b/>
        </w:rPr>
        <w:t>.ª</w:t>
      </w:r>
    </w:p>
    <w:p w14:paraId="1ED58A37" w14:textId="77777777" w:rsidR="00B063E9" w:rsidRPr="002F53CC" w:rsidRDefault="00B063E9" w:rsidP="00334B7B">
      <w:pPr>
        <w:spacing w:after="120" w:line="276" w:lineRule="auto"/>
        <w:jc w:val="center"/>
        <w:rPr>
          <w:rFonts w:ascii="Segoe UI Historic" w:hAnsi="Segoe UI Historic" w:cs="Segoe UI Historic"/>
          <w:b/>
        </w:rPr>
      </w:pPr>
      <w:r w:rsidRPr="002F53CC">
        <w:rPr>
          <w:rFonts w:ascii="Segoe UI Historic" w:hAnsi="Segoe UI Historic" w:cs="Segoe UI Historic"/>
          <w:b/>
        </w:rPr>
        <w:t>(Vigência)</w:t>
      </w:r>
    </w:p>
    <w:p w14:paraId="01241688" w14:textId="5DD5DC44" w:rsidR="00B063E9" w:rsidRPr="002F53CC" w:rsidRDefault="00B063E9" w:rsidP="008E7268">
      <w:pPr>
        <w:numPr>
          <w:ilvl w:val="0"/>
          <w:numId w:val="48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 xml:space="preserve">Este protocolo, produzido em duplicado, cujo texto poderá ser modificado em qualquer altura por comum acordo, produz efeito desde a data de assinatura até 31 de </w:t>
      </w:r>
      <w:r w:rsidR="00080C1A">
        <w:rPr>
          <w:rFonts w:ascii="Segoe UI Historic" w:hAnsi="Segoe UI Historic" w:cs="Segoe UI Historic"/>
        </w:rPr>
        <w:t>agosto</w:t>
      </w:r>
      <w:r w:rsidRPr="002F53CC">
        <w:rPr>
          <w:rFonts w:ascii="Segoe UI Historic" w:hAnsi="Segoe UI Historic" w:cs="Segoe UI Historic"/>
        </w:rPr>
        <w:t xml:space="preserve"> de 202</w:t>
      </w:r>
      <w:r w:rsidR="00080C1A">
        <w:rPr>
          <w:rFonts w:ascii="Segoe UI Historic" w:hAnsi="Segoe UI Historic" w:cs="Segoe UI Historic"/>
        </w:rPr>
        <w:t>5</w:t>
      </w:r>
      <w:r w:rsidRPr="002F53CC">
        <w:rPr>
          <w:rFonts w:ascii="Segoe UI Historic" w:hAnsi="Segoe UI Historic" w:cs="Segoe UI Historic"/>
        </w:rPr>
        <w:t xml:space="preserve">, </w:t>
      </w:r>
      <w:r w:rsidR="00A26DE0" w:rsidRPr="00143679">
        <w:rPr>
          <w:rFonts w:ascii="Segoe UI Historic" w:hAnsi="Segoe UI Historic" w:cs="Segoe UI Historic"/>
        </w:rPr>
        <w:t xml:space="preserve">sendo renovado automaticamente se não for denunciado por qualquer </w:t>
      </w:r>
      <w:r w:rsidRPr="002F53CC">
        <w:rPr>
          <w:rFonts w:ascii="Segoe UI Historic" w:hAnsi="Segoe UI Historic" w:cs="Segoe UI Historic"/>
        </w:rPr>
        <w:t>das partes</w:t>
      </w:r>
      <w:r w:rsidR="001963AE">
        <w:rPr>
          <w:rFonts w:ascii="Segoe UI Historic" w:hAnsi="Segoe UI Historic" w:cs="Segoe UI Historic"/>
        </w:rPr>
        <w:t>,</w:t>
      </w:r>
      <w:r w:rsidRPr="002F53CC">
        <w:rPr>
          <w:rFonts w:ascii="Segoe UI Historic" w:hAnsi="Segoe UI Historic" w:cs="Segoe UI Historic"/>
        </w:rPr>
        <w:t xml:space="preserve"> através de carta registada com aviso de receção, enviada à contraparte com a antecedência mínima de trinta dias.</w:t>
      </w:r>
    </w:p>
    <w:p w14:paraId="60811BDF" w14:textId="77777777" w:rsidR="00B063E9" w:rsidRPr="002F53CC" w:rsidRDefault="00B063E9" w:rsidP="008E7268">
      <w:pPr>
        <w:numPr>
          <w:ilvl w:val="0"/>
          <w:numId w:val="48"/>
        </w:num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O protocolo poderá ainda ser cessado, a todo o tempo, por acordo entre as partes ou por impossibilidade legal que impeça a sua manutenção.</w:t>
      </w:r>
    </w:p>
    <w:p w14:paraId="1966DFFE" w14:textId="77777777" w:rsidR="004C25C5" w:rsidRPr="002F53CC" w:rsidRDefault="004C25C5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188B9BB5" w14:textId="77777777" w:rsidR="008E7268" w:rsidRPr="002F53CC" w:rsidRDefault="008E7268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1AABDEBB" w14:textId="60521C91" w:rsidR="00AA1D46" w:rsidRPr="002F53CC" w:rsidRDefault="00067EB1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  <w:r w:rsidRPr="002F53CC">
        <w:rPr>
          <w:rFonts w:ascii="Segoe UI Historic" w:hAnsi="Segoe UI Historic" w:cs="Segoe UI Historic"/>
        </w:rPr>
        <w:t>Celebrado</w:t>
      </w:r>
      <w:r w:rsidR="0064373C" w:rsidRPr="002F53CC">
        <w:rPr>
          <w:rFonts w:ascii="Segoe UI Historic" w:hAnsi="Segoe UI Historic" w:cs="Segoe UI Historic"/>
        </w:rPr>
        <w:t xml:space="preserve"> a </w:t>
      </w:r>
      <w:r w:rsidR="00FB254A">
        <w:rPr>
          <w:rFonts w:ascii="Segoe UI Historic" w:hAnsi="Segoe UI Historic" w:cs="Segoe UI Historic"/>
        </w:rPr>
        <w:t>___/___/_____</w:t>
      </w:r>
    </w:p>
    <w:p w14:paraId="008571F6" w14:textId="77777777" w:rsidR="008E7268" w:rsidRPr="002F53CC" w:rsidRDefault="008E7268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p w14:paraId="15F1BFED" w14:textId="77777777" w:rsidR="008E7268" w:rsidRPr="0077784B" w:rsidRDefault="008E7268" w:rsidP="00334B7B">
      <w:pPr>
        <w:spacing w:after="120" w:line="276" w:lineRule="auto"/>
        <w:jc w:val="both"/>
        <w:rPr>
          <w:rFonts w:ascii="Segoe UI Historic" w:hAnsi="Segoe UI Historic" w:cs="Segoe UI Historic"/>
        </w:rPr>
      </w:pPr>
    </w:p>
    <w:tbl>
      <w:tblPr>
        <w:tblpPr w:leftFromText="141" w:rightFromText="141" w:vertAnchor="text" w:tblpY="217"/>
        <w:tblW w:w="10965" w:type="dxa"/>
        <w:tblLook w:val="04A0" w:firstRow="1" w:lastRow="0" w:firstColumn="1" w:lastColumn="0" w:noHBand="0" w:noVBand="1"/>
      </w:tblPr>
      <w:tblGrid>
        <w:gridCol w:w="5574"/>
        <w:gridCol w:w="5391"/>
      </w:tblGrid>
      <w:tr w:rsidR="0077784B" w:rsidRPr="0077784B" w14:paraId="30090A94" w14:textId="77777777" w:rsidTr="00855661">
        <w:trPr>
          <w:trHeight w:val="1716"/>
        </w:trPr>
        <w:tc>
          <w:tcPr>
            <w:tcW w:w="5574" w:type="dxa"/>
            <w:shd w:val="clear" w:color="auto" w:fill="auto"/>
          </w:tcPr>
          <w:p w14:paraId="215FAF8C" w14:textId="14598DF6" w:rsidR="008E7268" w:rsidRPr="0077784B" w:rsidRDefault="008E7268" w:rsidP="008E7268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  <w:r w:rsidRPr="0077784B">
              <w:rPr>
                <w:rFonts w:ascii="Segoe UI Historic" w:hAnsi="Segoe UI Historic" w:cs="Segoe UI Historic"/>
              </w:rPr>
              <w:t>O Primeiro Outorgante</w:t>
            </w:r>
            <w:r w:rsidR="00080C1A" w:rsidRPr="0077784B">
              <w:rPr>
                <w:rFonts w:ascii="Segoe UI Historic" w:hAnsi="Segoe UI Historic" w:cs="Segoe UI Historic"/>
              </w:rPr>
              <w:t>,</w:t>
            </w:r>
          </w:p>
          <w:p w14:paraId="6EDE509E" w14:textId="77777777" w:rsidR="008E7268" w:rsidRPr="0077784B" w:rsidRDefault="008E7268" w:rsidP="008E7268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</w:p>
          <w:p w14:paraId="61C7B788" w14:textId="3EE124C7" w:rsidR="008E7268" w:rsidRPr="0077784B" w:rsidRDefault="008E7268" w:rsidP="008E7268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  <w:r w:rsidRPr="0077784B">
              <w:rPr>
                <w:rFonts w:ascii="Segoe UI Historic" w:hAnsi="Segoe UI Historic" w:cs="Segoe UI Historic"/>
              </w:rPr>
              <w:t>________________________________________</w:t>
            </w:r>
          </w:p>
          <w:p w14:paraId="26475B63" w14:textId="5E94FA77" w:rsidR="008E7268" w:rsidRPr="0077784B" w:rsidRDefault="008E7268" w:rsidP="00855661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5391" w:type="dxa"/>
            <w:shd w:val="clear" w:color="auto" w:fill="auto"/>
          </w:tcPr>
          <w:p w14:paraId="1A89B2F8" w14:textId="19DEB3D5" w:rsidR="008E7268" w:rsidRPr="0077784B" w:rsidRDefault="008E7268" w:rsidP="004B5B0D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  <w:r w:rsidRPr="0077784B">
              <w:rPr>
                <w:rFonts w:ascii="Segoe UI Historic" w:hAnsi="Segoe UI Historic" w:cs="Segoe UI Historic"/>
              </w:rPr>
              <w:t>O Segundo Outorgante</w:t>
            </w:r>
            <w:r w:rsidR="00080C1A" w:rsidRPr="0077784B">
              <w:rPr>
                <w:rFonts w:ascii="Segoe UI Historic" w:hAnsi="Segoe UI Historic" w:cs="Segoe UI Historic"/>
              </w:rPr>
              <w:t>,</w:t>
            </w:r>
          </w:p>
          <w:p w14:paraId="2FA38AF1" w14:textId="77777777" w:rsidR="008E7268" w:rsidRPr="0077784B" w:rsidRDefault="008E7268" w:rsidP="004B5B0D">
            <w:pPr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</w:p>
          <w:p w14:paraId="301617E4" w14:textId="57B2FA89" w:rsidR="008E7268" w:rsidRPr="0077784B" w:rsidRDefault="008E7268" w:rsidP="004B5B0D">
            <w:pPr>
              <w:tabs>
                <w:tab w:val="center" w:pos="2415"/>
                <w:tab w:val="right" w:pos="4831"/>
              </w:tabs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  <w:r w:rsidRPr="0077784B">
              <w:rPr>
                <w:rFonts w:ascii="Segoe UI Historic" w:hAnsi="Segoe UI Historic" w:cs="Segoe UI Historic"/>
              </w:rPr>
              <w:t>____________________________</w:t>
            </w:r>
          </w:p>
          <w:p w14:paraId="5A9F6596" w14:textId="22225334" w:rsidR="008E7268" w:rsidRPr="0077784B" w:rsidRDefault="008E7268" w:rsidP="004B5B0D">
            <w:pPr>
              <w:tabs>
                <w:tab w:val="left" w:pos="1050"/>
              </w:tabs>
              <w:spacing w:after="120" w:line="276" w:lineRule="auto"/>
              <w:jc w:val="center"/>
              <w:rPr>
                <w:rFonts w:ascii="Segoe UI Historic" w:hAnsi="Segoe UI Historic" w:cs="Segoe UI Historic"/>
              </w:rPr>
            </w:pPr>
          </w:p>
        </w:tc>
      </w:tr>
    </w:tbl>
    <w:p w14:paraId="73B28E69" w14:textId="13E4D9F7" w:rsidR="00455D1B" w:rsidRPr="0077784B" w:rsidRDefault="00455D1B" w:rsidP="00855661">
      <w:pPr>
        <w:tabs>
          <w:tab w:val="left" w:pos="6648"/>
        </w:tabs>
        <w:spacing w:after="120" w:line="276" w:lineRule="auto"/>
        <w:rPr>
          <w:rFonts w:ascii="Segoe UI Historic" w:hAnsi="Segoe UI Historic" w:cs="Segoe UI Historic"/>
        </w:rPr>
      </w:pPr>
    </w:p>
    <w:p w14:paraId="12080DFD" w14:textId="1318D9EC" w:rsidR="009D75A5" w:rsidRPr="0077784B" w:rsidRDefault="009D75A5" w:rsidP="009D75A5">
      <w:pPr>
        <w:spacing w:after="120" w:line="276" w:lineRule="auto"/>
        <w:rPr>
          <w:rFonts w:ascii="Segoe UI Historic" w:hAnsi="Segoe UI Historic" w:cs="Segoe UI Historic"/>
        </w:rPr>
      </w:pPr>
      <w:r w:rsidRPr="0077784B">
        <w:rPr>
          <w:rFonts w:ascii="Segoe UI Historic" w:hAnsi="Segoe UI Historic" w:cs="Segoe UI Historic"/>
        </w:rPr>
        <w:t xml:space="preserve">            </w:t>
      </w:r>
      <w:r w:rsidR="00533515" w:rsidRPr="0077784B">
        <w:rPr>
          <w:rFonts w:ascii="Segoe UI Historic" w:hAnsi="Segoe UI Historic" w:cs="Segoe UI Historic"/>
        </w:rPr>
        <w:tab/>
      </w:r>
      <w:r w:rsidRPr="0077784B">
        <w:rPr>
          <w:rFonts w:ascii="Segoe UI Historic" w:hAnsi="Segoe UI Historic" w:cs="Segoe UI Historic"/>
        </w:rPr>
        <w:t>O Encarregado de Educação</w:t>
      </w:r>
      <w:r w:rsidR="00255C95" w:rsidRPr="0077784B">
        <w:rPr>
          <w:rFonts w:ascii="Segoe UI Historic" w:hAnsi="Segoe UI Historic" w:cs="Segoe UI Historic"/>
        </w:rPr>
        <w:t>,</w:t>
      </w:r>
      <w:r w:rsidRPr="0077784B">
        <w:rPr>
          <w:rFonts w:ascii="Segoe UI Historic" w:hAnsi="Segoe UI Historic" w:cs="Segoe UI Historic"/>
        </w:rPr>
        <w:t xml:space="preserve"> </w:t>
      </w:r>
    </w:p>
    <w:p w14:paraId="5A0D66F2" w14:textId="77777777" w:rsidR="009D75A5" w:rsidRPr="0077784B" w:rsidRDefault="009D75A5" w:rsidP="009D75A5">
      <w:pPr>
        <w:spacing w:after="120" w:line="276" w:lineRule="auto"/>
        <w:jc w:val="center"/>
        <w:rPr>
          <w:rFonts w:ascii="Segoe UI Historic" w:hAnsi="Segoe UI Historic" w:cs="Segoe UI Historic"/>
        </w:rPr>
      </w:pPr>
    </w:p>
    <w:p w14:paraId="4F33290E" w14:textId="2C9178DA" w:rsidR="009D75A5" w:rsidRPr="0077784B" w:rsidRDefault="00C502F0" w:rsidP="00C502F0">
      <w:pPr>
        <w:spacing w:after="120" w:line="276" w:lineRule="auto"/>
        <w:rPr>
          <w:rFonts w:ascii="Segoe UI Historic" w:hAnsi="Segoe UI Historic" w:cs="Segoe UI Historic"/>
        </w:rPr>
      </w:pPr>
      <w:r w:rsidRPr="0077784B">
        <w:rPr>
          <w:rFonts w:ascii="Segoe UI Historic" w:hAnsi="Segoe UI Historic" w:cs="Segoe UI Historic"/>
        </w:rPr>
        <w:t xml:space="preserve">            </w:t>
      </w:r>
      <w:r w:rsidR="009D75A5" w:rsidRPr="0077784B">
        <w:rPr>
          <w:rFonts w:ascii="Segoe UI Historic" w:hAnsi="Segoe UI Historic" w:cs="Segoe UI Historic"/>
        </w:rPr>
        <w:t>________________________________________</w:t>
      </w:r>
    </w:p>
    <w:p w14:paraId="7043578C" w14:textId="78BAE170" w:rsidR="00B8142A" w:rsidRPr="002F53CC" w:rsidRDefault="00B8142A" w:rsidP="00855661">
      <w:pPr>
        <w:tabs>
          <w:tab w:val="left" w:pos="6648"/>
        </w:tabs>
        <w:spacing w:after="120" w:line="276" w:lineRule="auto"/>
        <w:rPr>
          <w:rFonts w:ascii="Segoe UI Historic" w:hAnsi="Segoe UI Historic" w:cs="Segoe UI Historic"/>
        </w:rPr>
      </w:pPr>
    </w:p>
    <w:sectPr w:rsidR="00B8142A" w:rsidRPr="002F53CC" w:rsidSect="0050676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50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9931" w14:textId="77777777" w:rsidR="00E165D9" w:rsidRDefault="00E165D9" w:rsidP="00454856">
      <w:r>
        <w:separator/>
      </w:r>
    </w:p>
  </w:endnote>
  <w:endnote w:type="continuationSeparator" w:id="0">
    <w:p w14:paraId="43F0CF93" w14:textId="77777777" w:rsidR="00E165D9" w:rsidRDefault="00E165D9" w:rsidP="0045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aborate-Bold">
    <w:altName w:val="Tw Cen MT Condensed Extra 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aborate-Regula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8772" w14:textId="77777777" w:rsidR="000D7CDD" w:rsidRDefault="00732A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7C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D021D1" w14:textId="77777777" w:rsidR="000D7CDD" w:rsidRDefault="000D7CD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9640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1FE34" w14:textId="63FA109E" w:rsidR="00080C1A" w:rsidRDefault="00080C1A">
            <w:pPr>
              <w:pStyle w:val="Rodap"/>
              <w:jc w:val="right"/>
            </w:pPr>
            <w:r>
              <w:t>__________________________________________</w:t>
            </w:r>
          </w:p>
          <w:p w14:paraId="0A24AF97" w14:textId="0A48F8EB" w:rsidR="00080C1A" w:rsidRDefault="00080C1A">
            <w:pPr>
              <w:pStyle w:val="Rodap"/>
              <w:jc w:val="right"/>
            </w:pPr>
            <w:r w:rsidRPr="00080C1A">
              <w:rPr>
                <w:rFonts w:ascii="Segoe UI Historic" w:hAnsi="Segoe UI Historic" w:cs="Segoe UI Historic"/>
                <w:sz w:val="20"/>
                <w:szCs w:val="20"/>
              </w:rPr>
              <w:t xml:space="preserve">Página </w: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begin"/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instrText>PAGE</w:instrTex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separate"/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t>2</w: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end"/>
            </w:r>
            <w:r w:rsidRPr="00080C1A">
              <w:rPr>
                <w:rFonts w:ascii="Segoe UI Historic" w:hAnsi="Segoe UI Historic" w:cs="Segoe UI Historic"/>
                <w:sz w:val="20"/>
                <w:szCs w:val="20"/>
              </w:rPr>
              <w:t xml:space="preserve"> de </w: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begin"/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instrText>NUMPAGES</w:instrTex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separate"/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t>2</w:t>
            </w:r>
            <w:r w:rsidRPr="00080C1A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0E8AD0" w14:textId="77777777" w:rsidR="00CE03D9" w:rsidRDefault="00CE03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3527" w14:textId="77777777" w:rsidR="004A0D97" w:rsidRPr="002341A7" w:rsidRDefault="00E20F7B" w:rsidP="004C25C5">
    <w:pPr>
      <w:pStyle w:val="Rodap"/>
      <w:pBdr>
        <w:top w:val="single" w:sz="4" w:space="27" w:color="548DD4"/>
      </w:pBdr>
      <w:tabs>
        <w:tab w:val="clear" w:pos="4252"/>
        <w:tab w:val="clear" w:pos="8504"/>
        <w:tab w:val="center" w:pos="7371"/>
        <w:tab w:val="right" w:pos="14742"/>
      </w:tabs>
      <w:jc w:val="both"/>
      <w:rPr>
        <w:rFonts w:ascii="Arial" w:hAnsi="Arial" w:cs="Arial"/>
        <w:b/>
        <w:color w:val="548DD4"/>
        <w:sz w:val="14"/>
        <w:szCs w:val="14"/>
      </w:rPr>
    </w:pPr>
    <w:r>
      <w:rPr>
        <w:rFonts w:ascii="Arial" w:hAnsi="Arial" w:cs="Arial"/>
        <w:b/>
        <w:noProof/>
        <w:color w:val="548DD4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E76E78" wp14:editId="7885E102">
              <wp:simplePos x="0" y="0"/>
              <wp:positionH relativeFrom="column">
                <wp:posOffset>-57785</wp:posOffset>
              </wp:positionH>
              <wp:positionV relativeFrom="paragraph">
                <wp:posOffset>-23495</wp:posOffset>
              </wp:positionV>
              <wp:extent cx="6739890" cy="112395"/>
              <wp:effectExtent l="0" t="0" r="381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9890" cy="112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6B9B3" id="Rectangle 1" o:spid="_x0000_s1026" style="position:absolute;margin-left:-4.55pt;margin-top:-1.85pt;width:530.7pt;height: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" stroked="f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05DB" w14:textId="77777777" w:rsidR="00E165D9" w:rsidRDefault="00E165D9" w:rsidP="00454856">
      <w:r>
        <w:separator/>
      </w:r>
    </w:p>
  </w:footnote>
  <w:footnote w:type="continuationSeparator" w:id="0">
    <w:p w14:paraId="183B20BA" w14:textId="77777777" w:rsidR="00E165D9" w:rsidRDefault="00E165D9" w:rsidP="0045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7175" w14:textId="77690DE0" w:rsidR="00DB5D84" w:rsidRPr="00DB5D84" w:rsidRDefault="009077C6" w:rsidP="00316E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849ED" wp14:editId="13627C04">
          <wp:simplePos x="0" y="0"/>
          <wp:positionH relativeFrom="column">
            <wp:posOffset>234086</wp:posOffset>
          </wp:positionH>
          <wp:positionV relativeFrom="paragraph">
            <wp:posOffset>534010</wp:posOffset>
          </wp:positionV>
          <wp:extent cx="675595" cy="458273"/>
          <wp:effectExtent l="0" t="0" r="0" b="0"/>
          <wp:wrapNone/>
          <wp:docPr id="1582665801" name="Imagem 1" descr="Uma imagem com Gráficos, design gráfico, captura de ecrã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Imagem 1" descr="Uma imagem com Gráficos, design gráfico, captura de ecrã, design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5" cy="45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4D0C" w14:textId="77777777" w:rsidR="009878B5" w:rsidRPr="0020179B" w:rsidRDefault="002839F0" w:rsidP="0020179B">
    <w:pPr>
      <w:pStyle w:val="Cabealho"/>
    </w:pPr>
    <w:r>
      <w:rPr>
        <w:noProof/>
      </w:rPr>
      <w:drawing>
        <wp:anchor distT="0" distB="0" distL="114300" distR="114300" simplePos="0" relativeHeight="251654656" behindDoc="1" locked="0" layoutInCell="1" allowOverlap="1" wp14:anchorId="7ED80249" wp14:editId="3FDCB224">
          <wp:simplePos x="0" y="0"/>
          <wp:positionH relativeFrom="column">
            <wp:posOffset>5843270</wp:posOffset>
          </wp:positionH>
          <wp:positionV relativeFrom="paragraph">
            <wp:posOffset>148590</wp:posOffset>
          </wp:positionV>
          <wp:extent cx="640080" cy="622300"/>
          <wp:effectExtent l="0" t="0" r="0" b="0"/>
          <wp:wrapTight wrapText="bothSides">
            <wp:wrapPolygon edited="0">
              <wp:start x="0" y="0"/>
              <wp:lineTo x="0" y="21159"/>
              <wp:lineTo x="21000" y="21159"/>
              <wp:lineTo x="21000" y="0"/>
              <wp:lineTo x="0" y="0"/>
            </wp:wrapPolygon>
          </wp:wrapTight>
          <wp:docPr id="215117273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10AAE03B" wp14:editId="0668E00C">
          <wp:simplePos x="0" y="0"/>
          <wp:positionH relativeFrom="column">
            <wp:posOffset>-57785</wp:posOffset>
          </wp:positionH>
          <wp:positionV relativeFrom="paragraph">
            <wp:posOffset>45720</wp:posOffset>
          </wp:positionV>
          <wp:extent cx="895350" cy="725170"/>
          <wp:effectExtent l="0" t="0" r="0" b="0"/>
          <wp:wrapTight wrapText="bothSides">
            <wp:wrapPolygon edited="0">
              <wp:start x="0" y="0"/>
              <wp:lineTo x="0" y="21184"/>
              <wp:lineTo x="21447" y="21184"/>
              <wp:lineTo x="21447" y="0"/>
              <wp:lineTo x="0" y="0"/>
            </wp:wrapPolygon>
          </wp:wrapTight>
          <wp:docPr id="325920532" name="Imagem 3259205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79B">
      <w:rPr>
        <w:noProof/>
      </w:rPr>
      <w:t xml:space="preserve">                                                                                                              </w:t>
    </w:r>
    <w:r w:rsidR="00E20F7B">
      <w:rPr>
        <w:noProof/>
      </w:rPr>
      <mc:AlternateContent>
        <mc:Choice Requires="wps">
          <w:drawing>
            <wp:inline distT="0" distB="0" distL="0" distR="0" wp14:anchorId="0067F113" wp14:editId="2E9808AC">
              <wp:extent cx="304800" cy="304800"/>
              <wp:effectExtent l="0" t="0" r="0" b="0"/>
              <wp:docPr id="6" name="AutoShape 7" descr="https://esct.pt/wp-content/uploads/2022/05/ESCT-logo-H-gray.sv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74C09D" id="AutoShape 7" o:spid="_x0000_s1026" alt="https://esct.pt/wp-content/uploads/2022/05/ESCT-logo-H-gra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" filled="f" stroked="f">
              <v:path arrowok="t"/>
              <w10:anchorlock/>
            </v:rect>
          </w:pict>
        </mc:Fallback>
      </mc:AlternateContent>
    </w:r>
    <w:r w:rsidR="0020179B">
      <w:rPr>
        <w:noProof/>
      </w:rPr>
      <w:t xml:space="preserve">           </w:t>
    </w:r>
    <w:r w:rsidR="00E20F7B">
      <w:rPr>
        <w:noProof/>
      </w:rPr>
      <mc:AlternateContent>
        <mc:Choice Requires="wps">
          <w:drawing>
            <wp:inline distT="0" distB="0" distL="0" distR="0" wp14:anchorId="19916CC1" wp14:editId="7B05E7CD">
              <wp:extent cx="304800" cy="304800"/>
              <wp:effectExtent l="0" t="0" r="0" b="0"/>
              <wp:docPr id="3" name="AutoShape 4" descr="https://esct.pt/wp-content/uploads/2022/05/ESCT-logo-H-gray.sv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72D22B" id="AutoShape 4" o:spid="_x0000_s1026" alt="https://esct.pt/wp-content/uploads/2022/05/ESCT-logo-H-gra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" filled="f" stroked="f">
              <v:path arrowok="t"/>
              <w10:anchorlock/>
            </v:rect>
          </w:pict>
        </mc:Fallback>
      </mc:AlternateContent>
    </w:r>
    <w:r w:rsidR="0020179B">
      <w:rPr>
        <w:noProof/>
      </w:rPr>
      <w:t xml:space="preserve"> </w:t>
    </w:r>
  </w:p>
  <w:p w14:paraId="1BFEBBD3" w14:textId="77777777" w:rsidR="000D7CDD" w:rsidRPr="007E0498" w:rsidRDefault="002839F0" w:rsidP="00BA08BF">
    <w:pPr>
      <w:pStyle w:val="Cabealho"/>
      <w:tabs>
        <w:tab w:val="clear" w:pos="4252"/>
        <w:tab w:val="clear" w:pos="8504"/>
        <w:tab w:val="left" w:pos="7980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2C9A8C73" wp14:editId="400ADDB0">
          <wp:simplePos x="0" y="0"/>
          <wp:positionH relativeFrom="column">
            <wp:posOffset>4580255</wp:posOffset>
          </wp:positionH>
          <wp:positionV relativeFrom="paragraph">
            <wp:posOffset>635</wp:posOffset>
          </wp:positionV>
          <wp:extent cx="1095375" cy="389890"/>
          <wp:effectExtent l="0" t="0" r="0" b="0"/>
          <wp:wrapTight wrapText="bothSides">
            <wp:wrapPolygon edited="0">
              <wp:start x="2003" y="0"/>
              <wp:lineTo x="0" y="7036"/>
              <wp:lineTo x="0" y="13368"/>
              <wp:lineTo x="4508" y="21107"/>
              <wp:lineTo x="6010" y="21107"/>
              <wp:lineTo x="7513" y="21107"/>
              <wp:lineTo x="20786" y="21107"/>
              <wp:lineTo x="21287" y="12664"/>
              <wp:lineTo x="20285" y="11257"/>
              <wp:lineTo x="21287" y="6332"/>
              <wp:lineTo x="21287" y="2111"/>
              <wp:lineTo x="21037" y="0"/>
              <wp:lineTo x="2003" y="0"/>
            </wp:wrapPolygon>
          </wp:wrapTight>
          <wp:docPr id="1310371954" name="Imagem 13103719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08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BE4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05EF1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F1DBE"/>
    <w:multiLevelType w:val="hybridMultilevel"/>
    <w:tmpl w:val="8F38D3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1B95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03BB2"/>
    <w:multiLevelType w:val="hybridMultilevel"/>
    <w:tmpl w:val="98AA2F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29F"/>
    <w:multiLevelType w:val="hybridMultilevel"/>
    <w:tmpl w:val="BB0A01BC"/>
    <w:lvl w:ilvl="0" w:tplc="0816000F">
      <w:start w:val="1"/>
      <w:numFmt w:val="decimal"/>
      <w:lvlText w:val="%1."/>
      <w:lvlJc w:val="left"/>
      <w:pPr>
        <w:ind w:left="7590" w:hanging="360"/>
      </w:pPr>
    </w:lvl>
    <w:lvl w:ilvl="1" w:tplc="08160019" w:tentative="1">
      <w:start w:val="1"/>
      <w:numFmt w:val="lowerLetter"/>
      <w:lvlText w:val="%2."/>
      <w:lvlJc w:val="left"/>
      <w:pPr>
        <w:ind w:left="8310" w:hanging="360"/>
      </w:pPr>
    </w:lvl>
    <w:lvl w:ilvl="2" w:tplc="0816001B" w:tentative="1">
      <w:start w:val="1"/>
      <w:numFmt w:val="lowerRoman"/>
      <w:lvlText w:val="%3."/>
      <w:lvlJc w:val="right"/>
      <w:pPr>
        <w:ind w:left="9030" w:hanging="180"/>
      </w:pPr>
    </w:lvl>
    <w:lvl w:ilvl="3" w:tplc="0816000F" w:tentative="1">
      <w:start w:val="1"/>
      <w:numFmt w:val="decimal"/>
      <w:lvlText w:val="%4."/>
      <w:lvlJc w:val="left"/>
      <w:pPr>
        <w:ind w:left="9750" w:hanging="360"/>
      </w:pPr>
    </w:lvl>
    <w:lvl w:ilvl="4" w:tplc="08160019" w:tentative="1">
      <w:start w:val="1"/>
      <w:numFmt w:val="lowerLetter"/>
      <w:lvlText w:val="%5."/>
      <w:lvlJc w:val="left"/>
      <w:pPr>
        <w:ind w:left="10470" w:hanging="360"/>
      </w:pPr>
    </w:lvl>
    <w:lvl w:ilvl="5" w:tplc="0816001B" w:tentative="1">
      <w:start w:val="1"/>
      <w:numFmt w:val="lowerRoman"/>
      <w:lvlText w:val="%6."/>
      <w:lvlJc w:val="right"/>
      <w:pPr>
        <w:ind w:left="11190" w:hanging="180"/>
      </w:pPr>
    </w:lvl>
    <w:lvl w:ilvl="6" w:tplc="0816000F" w:tentative="1">
      <w:start w:val="1"/>
      <w:numFmt w:val="decimal"/>
      <w:lvlText w:val="%7."/>
      <w:lvlJc w:val="left"/>
      <w:pPr>
        <w:ind w:left="11910" w:hanging="360"/>
      </w:pPr>
    </w:lvl>
    <w:lvl w:ilvl="7" w:tplc="08160019" w:tentative="1">
      <w:start w:val="1"/>
      <w:numFmt w:val="lowerLetter"/>
      <w:lvlText w:val="%8."/>
      <w:lvlJc w:val="left"/>
      <w:pPr>
        <w:ind w:left="12630" w:hanging="360"/>
      </w:pPr>
    </w:lvl>
    <w:lvl w:ilvl="8" w:tplc="0816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1868711B"/>
    <w:multiLevelType w:val="hybridMultilevel"/>
    <w:tmpl w:val="C32290B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A0F77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F792D"/>
    <w:multiLevelType w:val="hybridMultilevel"/>
    <w:tmpl w:val="6EE813A6"/>
    <w:lvl w:ilvl="0" w:tplc="401C05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1BA2"/>
    <w:multiLevelType w:val="hybridMultilevel"/>
    <w:tmpl w:val="30FE0A08"/>
    <w:lvl w:ilvl="0" w:tplc="1D385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B6016"/>
    <w:multiLevelType w:val="hybridMultilevel"/>
    <w:tmpl w:val="A4444780"/>
    <w:lvl w:ilvl="0" w:tplc="724068A4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72E9"/>
    <w:multiLevelType w:val="hybridMultilevel"/>
    <w:tmpl w:val="2A3A40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D66B4"/>
    <w:multiLevelType w:val="hybridMultilevel"/>
    <w:tmpl w:val="9F16760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67ECA"/>
    <w:multiLevelType w:val="hybridMultilevel"/>
    <w:tmpl w:val="2F46EB48"/>
    <w:lvl w:ilvl="0" w:tplc="CEDAF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7AC0"/>
    <w:multiLevelType w:val="hybridMultilevel"/>
    <w:tmpl w:val="C8DC3FD0"/>
    <w:lvl w:ilvl="0" w:tplc="08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04B630E"/>
    <w:multiLevelType w:val="hybridMultilevel"/>
    <w:tmpl w:val="9F16760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D0C99"/>
    <w:multiLevelType w:val="hybridMultilevel"/>
    <w:tmpl w:val="E8D0F4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294143"/>
    <w:multiLevelType w:val="hybridMultilevel"/>
    <w:tmpl w:val="B6BCD7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D51BB"/>
    <w:multiLevelType w:val="hybridMultilevel"/>
    <w:tmpl w:val="79D0BC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716DC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66E16"/>
    <w:multiLevelType w:val="hybridMultilevel"/>
    <w:tmpl w:val="07DCDB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2272"/>
    <w:multiLevelType w:val="hybridMultilevel"/>
    <w:tmpl w:val="5E28B8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F66F9A"/>
    <w:multiLevelType w:val="hybridMultilevel"/>
    <w:tmpl w:val="9146B0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66B34"/>
    <w:multiLevelType w:val="hybridMultilevel"/>
    <w:tmpl w:val="27FA21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B668A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A4C27"/>
    <w:multiLevelType w:val="hybridMultilevel"/>
    <w:tmpl w:val="A3E88F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4959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181F86"/>
    <w:multiLevelType w:val="hybridMultilevel"/>
    <w:tmpl w:val="D32CE45C"/>
    <w:lvl w:ilvl="0" w:tplc="8C1A6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93480"/>
    <w:multiLevelType w:val="hybridMultilevel"/>
    <w:tmpl w:val="55EEEE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A82504"/>
    <w:multiLevelType w:val="hybridMultilevel"/>
    <w:tmpl w:val="A314BF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39B9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F4119"/>
    <w:multiLevelType w:val="hybridMultilevel"/>
    <w:tmpl w:val="5AEEF4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97E6B"/>
    <w:multiLevelType w:val="multilevel"/>
    <w:tmpl w:val="46E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452F1"/>
    <w:multiLevelType w:val="multilevel"/>
    <w:tmpl w:val="8BA47F30"/>
    <w:lvl w:ilvl="0">
      <w:start w:val="1"/>
      <w:numFmt w:val="decimal"/>
      <w:pStyle w:val="Titulo"/>
      <w:lvlText w:val="%1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itulo2GTI"/>
      <w:suff w:val="nothing"/>
      <w:lvlText w:val="%1.%2."/>
      <w:lvlJc w:val="left"/>
      <w:pPr>
        <w:ind w:left="567" w:firstLine="0"/>
      </w:pPr>
      <w:rPr>
        <w:rFonts w:ascii="Colaborate-Bold" w:hAnsi="Colaborate-Bold" w:hint="default"/>
        <w:color w:val="6B89B4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292329"/>
    <w:multiLevelType w:val="hybridMultilevel"/>
    <w:tmpl w:val="9F16760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904C1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32DF1"/>
    <w:multiLevelType w:val="hybridMultilevel"/>
    <w:tmpl w:val="8A149C26"/>
    <w:lvl w:ilvl="0" w:tplc="90F0C2E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84B7A"/>
    <w:multiLevelType w:val="multilevel"/>
    <w:tmpl w:val="ADB0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A76646"/>
    <w:multiLevelType w:val="hybridMultilevel"/>
    <w:tmpl w:val="7F14BB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A424B"/>
    <w:multiLevelType w:val="hybridMultilevel"/>
    <w:tmpl w:val="0F78C6AE"/>
    <w:lvl w:ilvl="0" w:tplc="6AEA003E">
      <w:numFmt w:val="bullet"/>
      <w:lvlText w:val="•"/>
      <w:lvlJc w:val="left"/>
      <w:pPr>
        <w:ind w:left="1080" w:hanging="360"/>
      </w:pPr>
      <w:rPr>
        <w:rFonts w:ascii="Colaborate-Regular" w:eastAsia="Times New Roman" w:hAnsi="Colaborate-Regular" w:cs="Colaborate-Regular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B451AB"/>
    <w:multiLevelType w:val="hybridMultilevel"/>
    <w:tmpl w:val="BED43BF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037DA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5652F1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D77D3"/>
    <w:multiLevelType w:val="hybridMultilevel"/>
    <w:tmpl w:val="7130D210"/>
    <w:lvl w:ilvl="0" w:tplc="44B8B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4C75F1"/>
    <w:multiLevelType w:val="hybridMultilevel"/>
    <w:tmpl w:val="E33C0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7265C"/>
    <w:multiLevelType w:val="hybridMultilevel"/>
    <w:tmpl w:val="F608279E"/>
    <w:lvl w:ilvl="0" w:tplc="23106F14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63FFB"/>
    <w:multiLevelType w:val="hybridMultilevel"/>
    <w:tmpl w:val="980EB7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44914"/>
    <w:multiLevelType w:val="hybridMultilevel"/>
    <w:tmpl w:val="9F167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AE0FAA"/>
    <w:multiLevelType w:val="hybridMultilevel"/>
    <w:tmpl w:val="4658F9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0049">
    <w:abstractNumId w:val="13"/>
  </w:num>
  <w:num w:numId="2" w16cid:durableId="639925401">
    <w:abstractNumId w:val="8"/>
  </w:num>
  <w:num w:numId="3" w16cid:durableId="947351267">
    <w:abstractNumId w:val="46"/>
  </w:num>
  <w:num w:numId="4" w16cid:durableId="1658220665">
    <w:abstractNumId w:val="38"/>
  </w:num>
  <w:num w:numId="5" w16cid:durableId="421335482">
    <w:abstractNumId w:val="44"/>
  </w:num>
  <w:num w:numId="6" w16cid:durableId="1646160578">
    <w:abstractNumId w:val="48"/>
  </w:num>
  <w:num w:numId="7" w16cid:durableId="120342841">
    <w:abstractNumId w:val="22"/>
  </w:num>
  <w:num w:numId="8" w16cid:durableId="3872134">
    <w:abstractNumId w:val="14"/>
  </w:num>
  <w:num w:numId="9" w16cid:durableId="1478916798">
    <w:abstractNumId w:val="31"/>
  </w:num>
  <w:num w:numId="10" w16cid:durableId="867106886">
    <w:abstractNumId w:val="20"/>
  </w:num>
  <w:num w:numId="11" w16cid:durableId="1526748615">
    <w:abstractNumId w:val="2"/>
  </w:num>
  <w:num w:numId="12" w16cid:durableId="1730883495">
    <w:abstractNumId w:val="36"/>
  </w:num>
  <w:num w:numId="13" w16cid:durableId="1917322741">
    <w:abstractNumId w:val="28"/>
  </w:num>
  <w:num w:numId="14" w16cid:durableId="1912814919">
    <w:abstractNumId w:val="6"/>
  </w:num>
  <w:num w:numId="15" w16cid:durableId="838234912">
    <w:abstractNumId w:val="21"/>
  </w:num>
  <w:num w:numId="16" w16cid:durableId="1464813514">
    <w:abstractNumId w:val="16"/>
  </w:num>
  <w:num w:numId="17" w16cid:durableId="158548664">
    <w:abstractNumId w:val="23"/>
  </w:num>
  <w:num w:numId="18" w16cid:durableId="1284264601">
    <w:abstractNumId w:val="12"/>
  </w:num>
  <w:num w:numId="19" w16cid:durableId="122313005">
    <w:abstractNumId w:val="34"/>
  </w:num>
  <w:num w:numId="20" w16cid:durableId="440338388">
    <w:abstractNumId w:val="9"/>
  </w:num>
  <w:num w:numId="21" w16cid:durableId="772483371">
    <w:abstractNumId w:val="27"/>
  </w:num>
  <w:num w:numId="22" w16cid:durableId="1868638016">
    <w:abstractNumId w:val="29"/>
  </w:num>
  <w:num w:numId="23" w16cid:durableId="1407415251">
    <w:abstractNumId w:val="15"/>
  </w:num>
  <w:num w:numId="24" w16cid:durableId="1071463189">
    <w:abstractNumId w:val="10"/>
  </w:num>
  <w:num w:numId="25" w16cid:durableId="605842665">
    <w:abstractNumId w:val="33"/>
  </w:num>
  <w:num w:numId="26" w16cid:durableId="81611584">
    <w:abstractNumId w:val="39"/>
  </w:num>
  <w:num w:numId="27" w16cid:durableId="1250503666">
    <w:abstractNumId w:val="18"/>
  </w:num>
  <w:num w:numId="28" w16cid:durableId="160588364">
    <w:abstractNumId w:val="45"/>
  </w:num>
  <w:num w:numId="29" w16cid:durableId="1223297088">
    <w:abstractNumId w:val="17"/>
  </w:num>
  <w:num w:numId="30" w16cid:durableId="633365569">
    <w:abstractNumId w:val="37"/>
  </w:num>
  <w:num w:numId="31" w16cid:durableId="1739129898">
    <w:abstractNumId w:val="3"/>
  </w:num>
  <w:num w:numId="32" w16cid:durableId="752750057">
    <w:abstractNumId w:val="4"/>
  </w:num>
  <w:num w:numId="33" w16cid:durableId="944658642">
    <w:abstractNumId w:val="43"/>
  </w:num>
  <w:num w:numId="34" w16cid:durableId="1819304643">
    <w:abstractNumId w:val="7"/>
  </w:num>
  <w:num w:numId="35" w16cid:durableId="218832070">
    <w:abstractNumId w:val="1"/>
  </w:num>
  <w:num w:numId="36" w16cid:durableId="241179016">
    <w:abstractNumId w:val="24"/>
  </w:num>
  <w:num w:numId="37" w16cid:durableId="267474438">
    <w:abstractNumId w:val="35"/>
  </w:num>
  <w:num w:numId="38" w16cid:durableId="1601798011">
    <w:abstractNumId w:val="41"/>
  </w:num>
  <w:num w:numId="39" w16cid:durableId="1125734025">
    <w:abstractNumId w:val="47"/>
  </w:num>
  <w:num w:numId="40" w16cid:durableId="685669678">
    <w:abstractNumId w:val="42"/>
  </w:num>
  <w:num w:numId="41" w16cid:durableId="603419779">
    <w:abstractNumId w:val="26"/>
  </w:num>
  <w:num w:numId="42" w16cid:durableId="1560165405">
    <w:abstractNumId w:val="32"/>
  </w:num>
  <w:num w:numId="43" w16cid:durableId="1469396737">
    <w:abstractNumId w:val="25"/>
  </w:num>
  <w:num w:numId="44" w16cid:durableId="690374460">
    <w:abstractNumId w:val="30"/>
  </w:num>
  <w:num w:numId="45" w16cid:durableId="328099564">
    <w:abstractNumId w:val="11"/>
  </w:num>
  <w:num w:numId="46" w16cid:durableId="1563059755">
    <w:abstractNumId w:val="40"/>
  </w:num>
  <w:num w:numId="47" w16cid:durableId="496962596">
    <w:abstractNumId w:val="19"/>
  </w:num>
  <w:num w:numId="48" w16cid:durableId="1514150200">
    <w:abstractNumId w:val="0"/>
  </w:num>
  <w:num w:numId="49" w16cid:durableId="401636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6"/>
    <w:rsid w:val="0000660C"/>
    <w:rsid w:val="00007083"/>
    <w:rsid w:val="0000724A"/>
    <w:rsid w:val="00007688"/>
    <w:rsid w:val="00007F0C"/>
    <w:rsid w:val="00010684"/>
    <w:rsid w:val="00020E68"/>
    <w:rsid w:val="00023461"/>
    <w:rsid w:val="0003132D"/>
    <w:rsid w:val="00031A7B"/>
    <w:rsid w:val="0003601F"/>
    <w:rsid w:val="00037D09"/>
    <w:rsid w:val="00037D36"/>
    <w:rsid w:val="0004202E"/>
    <w:rsid w:val="00052426"/>
    <w:rsid w:val="000563A7"/>
    <w:rsid w:val="00057C0D"/>
    <w:rsid w:val="0006163F"/>
    <w:rsid w:val="0006258A"/>
    <w:rsid w:val="000626E6"/>
    <w:rsid w:val="00067EB1"/>
    <w:rsid w:val="00077AD2"/>
    <w:rsid w:val="00080C1A"/>
    <w:rsid w:val="0008429C"/>
    <w:rsid w:val="000857FA"/>
    <w:rsid w:val="0008792D"/>
    <w:rsid w:val="000900CA"/>
    <w:rsid w:val="00091C8D"/>
    <w:rsid w:val="00092577"/>
    <w:rsid w:val="00093446"/>
    <w:rsid w:val="00093E08"/>
    <w:rsid w:val="00095425"/>
    <w:rsid w:val="00095483"/>
    <w:rsid w:val="000979EC"/>
    <w:rsid w:val="00097E14"/>
    <w:rsid w:val="000A7588"/>
    <w:rsid w:val="000B1C83"/>
    <w:rsid w:val="000B584C"/>
    <w:rsid w:val="000B73D8"/>
    <w:rsid w:val="000C2675"/>
    <w:rsid w:val="000C2E57"/>
    <w:rsid w:val="000C4645"/>
    <w:rsid w:val="000D00BC"/>
    <w:rsid w:val="000D4245"/>
    <w:rsid w:val="000D4FC0"/>
    <w:rsid w:val="000D7CDD"/>
    <w:rsid w:val="000F2F14"/>
    <w:rsid w:val="00100D98"/>
    <w:rsid w:val="00101167"/>
    <w:rsid w:val="00103B85"/>
    <w:rsid w:val="00103D79"/>
    <w:rsid w:val="001065BF"/>
    <w:rsid w:val="001120FB"/>
    <w:rsid w:val="00112A8A"/>
    <w:rsid w:val="00114C40"/>
    <w:rsid w:val="00117B48"/>
    <w:rsid w:val="00124683"/>
    <w:rsid w:val="00124E74"/>
    <w:rsid w:val="00131300"/>
    <w:rsid w:val="00131F93"/>
    <w:rsid w:val="0013233E"/>
    <w:rsid w:val="001358B1"/>
    <w:rsid w:val="00143679"/>
    <w:rsid w:val="00145ECA"/>
    <w:rsid w:val="00156471"/>
    <w:rsid w:val="00162669"/>
    <w:rsid w:val="0016266F"/>
    <w:rsid w:val="00164DC0"/>
    <w:rsid w:val="001669E2"/>
    <w:rsid w:val="00170DB4"/>
    <w:rsid w:val="00176AE6"/>
    <w:rsid w:val="00182172"/>
    <w:rsid w:val="001858E4"/>
    <w:rsid w:val="001921FA"/>
    <w:rsid w:val="00192C27"/>
    <w:rsid w:val="00192DA6"/>
    <w:rsid w:val="001963AE"/>
    <w:rsid w:val="001964F4"/>
    <w:rsid w:val="001A25DA"/>
    <w:rsid w:val="001A32A2"/>
    <w:rsid w:val="001B58D1"/>
    <w:rsid w:val="001C054D"/>
    <w:rsid w:val="001C25CA"/>
    <w:rsid w:val="001D0991"/>
    <w:rsid w:val="001D6B2E"/>
    <w:rsid w:val="001E0D97"/>
    <w:rsid w:val="001F1E71"/>
    <w:rsid w:val="001F49EE"/>
    <w:rsid w:val="001F659A"/>
    <w:rsid w:val="0020179B"/>
    <w:rsid w:val="0020527C"/>
    <w:rsid w:val="0021388A"/>
    <w:rsid w:val="00215B51"/>
    <w:rsid w:val="00216EEE"/>
    <w:rsid w:val="00220BAA"/>
    <w:rsid w:val="00223142"/>
    <w:rsid w:val="00226C56"/>
    <w:rsid w:val="00227EF6"/>
    <w:rsid w:val="002307FB"/>
    <w:rsid w:val="002341A7"/>
    <w:rsid w:val="0023562E"/>
    <w:rsid w:val="00235A6C"/>
    <w:rsid w:val="002429BC"/>
    <w:rsid w:val="002467D4"/>
    <w:rsid w:val="00247853"/>
    <w:rsid w:val="00247FCB"/>
    <w:rsid w:val="00253025"/>
    <w:rsid w:val="00255C95"/>
    <w:rsid w:val="00260309"/>
    <w:rsid w:val="00260453"/>
    <w:rsid w:val="0026119E"/>
    <w:rsid w:val="002672AC"/>
    <w:rsid w:val="002725EA"/>
    <w:rsid w:val="002732E9"/>
    <w:rsid w:val="00273502"/>
    <w:rsid w:val="00274B2F"/>
    <w:rsid w:val="002765C8"/>
    <w:rsid w:val="0028321C"/>
    <w:rsid w:val="002839F0"/>
    <w:rsid w:val="002913F6"/>
    <w:rsid w:val="002A0A4D"/>
    <w:rsid w:val="002A4085"/>
    <w:rsid w:val="002A4A64"/>
    <w:rsid w:val="002B3DA4"/>
    <w:rsid w:val="002B4138"/>
    <w:rsid w:val="002B5838"/>
    <w:rsid w:val="002B6518"/>
    <w:rsid w:val="002B6C52"/>
    <w:rsid w:val="002C5EC9"/>
    <w:rsid w:val="002D59D6"/>
    <w:rsid w:val="002D78BE"/>
    <w:rsid w:val="002E21B1"/>
    <w:rsid w:val="002E3B42"/>
    <w:rsid w:val="002E4A15"/>
    <w:rsid w:val="002E4AC6"/>
    <w:rsid w:val="002E64FB"/>
    <w:rsid w:val="002E6F6F"/>
    <w:rsid w:val="002E7028"/>
    <w:rsid w:val="002F53CC"/>
    <w:rsid w:val="002F5706"/>
    <w:rsid w:val="002F7CAB"/>
    <w:rsid w:val="003030A8"/>
    <w:rsid w:val="0030650E"/>
    <w:rsid w:val="00307F04"/>
    <w:rsid w:val="00312F25"/>
    <w:rsid w:val="00313D2A"/>
    <w:rsid w:val="00316EEE"/>
    <w:rsid w:val="00320D58"/>
    <w:rsid w:val="00323CBA"/>
    <w:rsid w:val="003250A5"/>
    <w:rsid w:val="00330B63"/>
    <w:rsid w:val="0033110D"/>
    <w:rsid w:val="00334B7B"/>
    <w:rsid w:val="0034483F"/>
    <w:rsid w:val="00345EF5"/>
    <w:rsid w:val="0035347F"/>
    <w:rsid w:val="0035708A"/>
    <w:rsid w:val="00362B90"/>
    <w:rsid w:val="003630BF"/>
    <w:rsid w:val="00374695"/>
    <w:rsid w:val="00376BA4"/>
    <w:rsid w:val="00394F5F"/>
    <w:rsid w:val="0039538C"/>
    <w:rsid w:val="003953BD"/>
    <w:rsid w:val="003B135C"/>
    <w:rsid w:val="003B342C"/>
    <w:rsid w:val="003C07E8"/>
    <w:rsid w:val="003C1BBC"/>
    <w:rsid w:val="003C3A76"/>
    <w:rsid w:val="003C62A4"/>
    <w:rsid w:val="003D7DD2"/>
    <w:rsid w:val="003E1106"/>
    <w:rsid w:val="003E1D39"/>
    <w:rsid w:val="003E3934"/>
    <w:rsid w:val="003E5B4B"/>
    <w:rsid w:val="003E6367"/>
    <w:rsid w:val="003F0B0E"/>
    <w:rsid w:val="003F1967"/>
    <w:rsid w:val="003F1CA6"/>
    <w:rsid w:val="00400D3E"/>
    <w:rsid w:val="00405C89"/>
    <w:rsid w:val="00407834"/>
    <w:rsid w:val="0041028F"/>
    <w:rsid w:val="0041252A"/>
    <w:rsid w:val="004218F2"/>
    <w:rsid w:val="00421A32"/>
    <w:rsid w:val="00423788"/>
    <w:rsid w:val="004279D2"/>
    <w:rsid w:val="004328C5"/>
    <w:rsid w:val="0043736E"/>
    <w:rsid w:val="00452C32"/>
    <w:rsid w:val="00454856"/>
    <w:rsid w:val="00455D1B"/>
    <w:rsid w:val="00455DA3"/>
    <w:rsid w:val="00456ED3"/>
    <w:rsid w:val="00456FBA"/>
    <w:rsid w:val="00463DAA"/>
    <w:rsid w:val="004675E5"/>
    <w:rsid w:val="004679F1"/>
    <w:rsid w:val="0047299C"/>
    <w:rsid w:val="00473AF9"/>
    <w:rsid w:val="00474760"/>
    <w:rsid w:val="004759D8"/>
    <w:rsid w:val="004771B4"/>
    <w:rsid w:val="00480A4C"/>
    <w:rsid w:val="004859EA"/>
    <w:rsid w:val="00487015"/>
    <w:rsid w:val="004912B2"/>
    <w:rsid w:val="0049396D"/>
    <w:rsid w:val="004A0D97"/>
    <w:rsid w:val="004A5F21"/>
    <w:rsid w:val="004B4246"/>
    <w:rsid w:val="004B5B0D"/>
    <w:rsid w:val="004B7545"/>
    <w:rsid w:val="004C25C5"/>
    <w:rsid w:val="004D791E"/>
    <w:rsid w:val="00500019"/>
    <w:rsid w:val="00504A58"/>
    <w:rsid w:val="0050676D"/>
    <w:rsid w:val="00514653"/>
    <w:rsid w:val="005150C5"/>
    <w:rsid w:val="0051735D"/>
    <w:rsid w:val="0052297D"/>
    <w:rsid w:val="00524DBB"/>
    <w:rsid w:val="0052785B"/>
    <w:rsid w:val="00530263"/>
    <w:rsid w:val="00531494"/>
    <w:rsid w:val="00533515"/>
    <w:rsid w:val="005358A5"/>
    <w:rsid w:val="005367C4"/>
    <w:rsid w:val="00537882"/>
    <w:rsid w:val="00543CFA"/>
    <w:rsid w:val="00555F1F"/>
    <w:rsid w:val="005560A7"/>
    <w:rsid w:val="00557064"/>
    <w:rsid w:val="00560388"/>
    <w:rsid w:val="00560F8F"/>
    <w:rsid w:val="00566E29"/>
    <w:rsid w:val="00570614"/>
    <w:rsid w:val="0057135B"/>
    <w:rsid w:val="00575C91"/>
    <w:rsid w:val="005820D3"/>
    <w:rsid w:val="00584786"/>
    <w:rsid w:val="0059039E"/>
    <w:rsid w:val="00591FC5"/>
    <w:rsid w:val="00593AAA"/>
    <w:rsid w:val="005945B0"/>
    <w:rsid w:val="005959C6"/>
    <w:rsid w:val="005965CB"/>
    <w:rsid w:val="005966F2"/>
    <w:rsid w:val="005A2B2B"/>
    <w:rsid w:val="005A5AA6"/>
    <w:rsid w:val="005A67BC"/>
    <w:rsid w:val="005A70D2"/>
    <w:rsid w:val="005A7E6E"/>
    <w:rsid w:val="005B0AE3"/>
    <w:rsid w:val="005B13EF"/>
    <w:rsid w:val="005B20E3"/>
    <w:rsid w:val="005C02A9"/>
    <w:rsid w:val="005C2945"/>
    <w:rsid w:val="005C45FC"/>
    <w:rsid w:val="005C6BC8"/>
    <w:rsid w:val="005C758C"/>
    <w:rsid w:val="005D085B"/>
    <w:rsid w:val="005D1D9D"/>
    <w:rsid w:val="005D31E4"/>
    <w:rsid w:val="005D34BE"/>
    <w:rsid w:val="005E1A34"/>
    <w:rsid w:val="005E1F9A"/>
    <w:rsid w:val="005E23F9"/>
    <w:rsid w:val="005E2D90"/>
    <w:rsid w:val="005F1ADB"/>
    <w:rsid w:val="006030FE"/>
    <w:rsid w:val="006050E0"/>
    <w:rsid w:val="00617F7C"/>
    <w:rsid w:val="00621D4E"/>
    <w:rsid w:val="00626E0A"/>
    <w:rsid w:val="00636A9A"/>
    <w:rsid w:val="00641127"/>
    <w:rsid w:val="0064373C"/>
    <w:rsid w:val="00644639"/>
    <w:rsid w:val="0065201D"/>
    <w:rsid w:val="00663B5E"/>
    <w:rsid w:val="00664496"/>
    <w:rsid w:val="00674FB2"/>
    <w:rsid w:val="00677734"/>
    <w:rsid w:val="0068122E"/>
    <w:rsid w:val="006857E1"/>
    <w:rsid w:val="00691C90"/>
    <w:rsid w:val="006941EC"/>
    <w:rsid w:val="00697C25"/>
    <w:rsid w:val="006A3EDB"/>
    <w:rsid w:val="006A4E6E"/>
    <w:rsid w:val="006B130C"/>
    <w:rsid w:val="006B58D5"/>
    <w:rsid w:val="006C5330"/>
    <w:rsid w:val="006C6068"/>
    <w:rsid w:val="006E5875"/>
    <w:rsid w:val="006F2D0F"/>
    <w:rsid w:val="006F3E67"/>
    <w:rsid w:val="006F5B2A"/>
    <w:rsid w:val="00702615"/>
    <w:rsid w:val="00705AFC"/>
    <w:rsid w:val="00710BB9"/>
    <w:rsid w:val="007147E4"/>
    <w:rsid w:val="00714929"/>
    <w:rsid w:val="007165E4"/>
    <w:rsid w:val="007221C0"/>
    <w:rsid w:val="00722AD0"/>
    <w:rsid w:val="00727FC5"/>
    <w:rsid w:val="00732AA5"/>
    <w:rsid w:val="007331B4"/>
    <w:rsid w:val="00735537"/>
    <w:rsid w:val="00737BAA"/>
    <w:rsid w:val="00741729"/>
    <w:rsid w:val="00741C02"/>
    <w:rsid w:val="00746B6C"/>
    <w:rsid w:val="00751361"/>
    <w:rsid w:val="007521EC"/>
    <w:rsid w:val="007523E9"/>
    <w:rsid w:val="00752E50"/>
    <w:rsid w:val="00757881"/>
    <w:rsid w:val="00757CBE"/>
    <w:rsid w:val="007607AC"/>
    <w:rsid w:val="00763E50"/>
    <w:rsid w:val="00764729"/>
    <w:rsid w:val="0076476B"/>
    <w:rsid w:val="00766982"/>
    <w:rsid w:val="00767E81"/>
    <w:rsid w:val="00770628"/>
    <w:rsid w:val="0077100A"/>
    <w:rsid w:val="00772597"/>
    <w:rsid w:val="0077443C"/>
    <w:rsid w:val="0077784B"/>
    <w:rsid w:val="00782B93"/>
    <w:rsid w:val="00782E88"/>
    <w:rsid w:val="00782FC0"/>
    <w:rsid w:val="00784B21"/>
    <w:rsid w:val="00787DF1"/>
    <w:rsid w:val="007906CF"/>
    <w:rsid w:val="00792A09"/>
    <w:rsid w:val="007958E4"/>
    <w:rsid w:val="007974D2"/>
    <w:rsid w:val="007A18C9"/>
    <w:rsid w:val="007A27B6"/>
    <w:rsid w:val="007A3D15"/>
    <w:rsid w:val="007A62AF"/>
    <w:rsid w:val="007A7C1A"/>
    <w:rsid w:val="007B6F52"/>
    <w:rsid w:val="007C10D3"/>
    <w:rsid w:val="007C23F4"/>
    <w:rsid w:val="007C4578"/>
    <w:rsid w:val="007D5859"/>
    <w:rsid w:val="007D5A98"/>
    <w:rsid w:val="007D6485"/>
    <w:rsid w:val="007D65E9"/>
    <w:rsid w:val="007E0498"/>
    <w:rsid w:val="007E53C7"/>
    <w:rsid w:val="007E6888"/>
    <w:rsid w:val="007E7886"/>
    <w:rsid w:val="007F15FA"/>
    <w:rsid w:val="007F1E61"/>
    <w:rsid w:val="007F608D"/>
    <w:rsid w:val="007F706D"/>
    <w:rsid w:val="007F73F1"/>
    <w:rsid w:val="0080028C"/>
    <w:rsid w:val="00802442"/>
    <w:rsid w:val="008045A4"/>
    <w:rsid w:val="008148B1"/>
    <w:rsid w:val="00814FAE"/>
    <w:rsid w:val="00820CE6"/>
    <w:rsid w:val="0082216D"/>
    <w:rsid w:val="00824353"/>
    <w:rsid w:val="00825EF1"/>
    <w:rsid w:val="00830E32"/>
    <w:rsid w:val="00837871"/>
    <w:rsid w:val="008402FF"/>
    <w:rsid w:val="008413EC"/>
    <w:rsid w:val="00845B7D"/>
    <w:rsid w:val="008534EE"/>
    <w:rsid w:val="00855661"/>
    <w:rsid w:val="00857DB9"/>
    <w:rsid w:val="00862D42"/>
    <w:rsid w:val="00862F12"/>
    <w:rsid w:val="0086439B"/>
    <w:rsid w:val="008658B5"/>
    <w:rsid w:val="00874E03"/>
    <w:rsid w:val="00882C14"/>
    <w:rsid w:val="0088591F"/>
    <w:rsid w:val="00892544"/>
    <w:rsid w:val="0089527B"/>
    <w:rsid w:val="00897602"/>
    <w:rsid w:val="008A040C"/>
    <w:rsid w:val="008A0514"/>
    <w:rsid w:val="008A3606"/>
    <w:rsid w:val="008A5226"/>
    <w:rsid w:val="008A6758"/>
    <w:rsid w:val="008B2B74"/>
    <w:rsid w:val="008B386C"/>
    <w:rsid w:val="008B40F6"/>
    <w:rsid w:val="008C0428"/>
    <w:rsid w:val="008C0EEB"/>
    <w:rsid w:val="008C2511"/>
    <w:rsid w:val="008C50D3"/>
    <w:rsid w:val="008D0976"/>
    <w:rsid w:val="008D5E8A"/>
    <w:rsid w:val="008E01B2"/>
    <w:rsid w:val="008E47D4"/>
    <w:rsid w:val="008E5BB7"/>
    <w:rsid w:val="008E7268"/>
    <w:rsid w:val="008E74CF"/>
    <w:rsid w:val="008F147F"/>
    <w:rsid w:val="008F2909"/>
    <w:rsid w:val="00902727"/>
    <w:rsid w:val="009077C6"/>
    <w:rsid w:val="0091073F"/>
    <w:rsid w:val="0091287D"/>
    <w:rsid w:val="00914BD3"/>
    <w:rsid w:val="009205C9"/>
    <w:rsid w:val="00922C59"/>
    <w:rsid w:val="00927771"/>
    <w:rsid w:val="009277E0"/>
    <w:rsid w:val="00932BAA"/>
    <w:rsid w:val="00933970"/>
    <w:rsid w:val="009340BE"/>
    <w:rsid w:val="00934C18"/>
    <w:rsid w:val="009447F7"/>
    <w:rsid w:val="00956819"/>
    <w:rsid w:val="00957CB8"/>
    <w:rsid w:val="00957E17"/>
    <w:rsid w:val="009602FF"/>
    <w:rsid w:val="0096138E"/>
    <w:rsid w:val="00962F1E"/>
    <w:rsid w:val="009642BD"/>
    <w:rsid w:val="00964549"/>
    <w:rsid w:val="009656D1"/>
    <w:rsid w:val="00971232"/>
    <w:rsid w:val="009727B0"/>
    <w:rsid w:val="00974F1E"/>
    <w:rsid w:val="009766DD"/>
    <w:rsid w:val="009775CD"/>
    <w:rsid w:val="00987037"/>
    <w:rsid w:val="009878B5"/>
    <w:rsid w:val="00990CAA"/>
    <w:rsid w:val="00995981"/>
    <w:rsid w:val="009A20D9"/>
    <w:rsid w:val="009A47C4"/>
    <w:rsid w:val="009A6201"/>
    <w:rsid w:val="009A6D27"/>
    <w:rsid w:val="009A7949"/>
    <w:rsid w:val="009B000F"/>
    <w:rsid w:val="009B1CBE"/>
    <w:rsid w:val="009B2F2F"/>
    <w:rsid w:val="009C03E7"/>
    <w:rsid w:val="009C2807"/>
    <w:rsid w:val="009C3D8C"/>
    <w:rsid w:val="009D02C1"/>
    <w:rsid w:val="009D059C"/>
    <w:rsid w:val="009D416C"/>
    <w:rsid w:val="009D5FF9"/>
    <w:rsid w:val="009D75A5"/>
    <w:rsid w:val="009E0F4B"/>
    <w:rsid w:val="009E13E5"/>
    <w:rsid w:val="009E1D74"/>
    <w:rsid w:val="009E37DC"/>
    <w:rsid w:val="009E6E20"/>
    <w:rsid w:val="009F181D"/>
    <w:rsid w:val="009F64FD"/>
    <w:rsid w:val="00A00D8E"/>
    <w:rsid w:val="00A01230"/>
    <w:rsid w:val="00A05998"/>
    <w:rsid w:val="00A063BF"/>
    <w:rsid w:val="00A06552"/>
    <w:rsid w:val="00A0682A"/>
    <w:rsid w:val="00A20630"/>
    <w:rsid w:val="00A2288F"/>
    <w:rsid w:val="00A26AC7"/>
    <w:rsid w:val="00A26DE0"/>
    <w:rsid w:val="00A277D3"/>
    <w:rsid w:val="00A309E7"/>
    <w:rsid w:val="00A3198E"/>
    <w:rsid w:val="00A3251F"/>
    <w:rsid w:val="00A32B9C"/>
    <w:rsid w:val="00A34FAF"/>
    <w:rsid w:val="00A479E5"/>
    <w:rsid w:val="00A502D3"/>
    <w:rsid w:val="00A51CE1"/>
    <w:rsid w:val="00A53148"/>
    <w:rsid w:val="00A538CC"/>
    <w:rsid w:val="00A5752A"/>
    <w:rsid w:val="00A624CE"/>
    <w:rsid w:val="00A6581E"/>
    <w:rsid w:val="00A775A3"/>
    <w:rsid w:val="00A77C63"/>
    <w:rsid w:val="00A84D4B"/>
    <w:rsid w:val="00A8676C"/>
    <w:rsid w:val="00A86C26"/>
    <w:rsid w:val="00A903D7"/>
    <w:rsid w:val="00A91018"/>
    <w:rsid w:val="00A91C94"/>
    <w:rsid w:val="00A92C1D"/>
    <w:rsid w:val="00A9687C"/>
    <w:rsid w:val="00A96BEE"/>
    <w:rsid w:val="00AA1D46"/>
    <w:rsid w:val="00AA39C1"/>
    <w:rsid w:val="00AA4EEF"/>
    <w:rsid w:val="00AA5B03"/>
    <w:rsid w:val="00AB04ED"/>
    <w:rsid w:val="00AB198F"/>
    <w:rsid w:val="00AB5B2C"/>
    <w:rsid w:val="00AC1E33"/>
    <w:rsid w:val="00AC271E"/>
    <w:rsid w:val="00AC3DD4"/>
    <w:rsid w:val="00AD03C8"/>
    <w:rsid w:val="00AD03C9"/>
    <w:rsid w:val="00AD15E1"/>
    <w:rsid w:val="00AE6711"/>
    <w:rsid w:val="00AE7BCE"/>
    <w:rsid w:val="00B02B67"/>
    <w:rsid w:val="00B02EA4"/>
    <w:rsid w:val="00B04007"/>
    <w:rsid w:val="00B063E9"/>
    <w:rsid w:val="00B07402"/>
    <w:rsid w:val="00B10ACF"/>
    <w:rsid w:val="00B14E11"/>
    <w:rsid w:val="00B150F9"/>
    <w:rsid w:val="00B16BEE"/>
    <w:rsid w:val="00B17384"/>
    <w:rsid w:val="00B24FF1"/>
    <w:rsid w:val="00B25A5A"/>
    <w:rsid w:val="00B31A21"/>
    <w:rsid w:val="00B36DCF"/>
    <w:rsid w:val="00B43B81"/>
    <w:rsid w:val="00B4649F"/>
    <w:rsid w:val="00B5018E"/>
    <w:rsid w:val="00B64EAD"/>
    <w:rsid w:val="00B652FE"/>
    <w:rsid w:val="00B714C4"/>
    <w:rsid w:val="00B729D0"/>
    <w:rsid w:val="00B7380D"/>
    <w:rsid w:val="00B778B4"/>
    <w:rsid w:val="00B8142A"/>
    <w:rsid w:val="00B84350"/>
    <w:rsid w:val="00B87343"/>
    <w:rsid w:val="00B87D72"/>
    <w:rsid w:val="00B91006"/>
    <w:rsid w:val="00B92D93"/>
    <w:rsid w:val="00B9421B"/>
    <w:rsid w:val="00B94434"/>
    <w:rsid w:val="00B9640D"/>
    <w:rsid w:val="00BA08BF"/>
    <w:rsid w:val="00BA1935"/>
    <w:rsid w:val="00BA1FFA"/>
    <w:rsid w:val="00BB03C5"/>
    <w:rsid w:val="00BC1718"/>
    <w:rsid w:val="00BC1AD6"/>
    <w:rsid w:val="00BC1E98"/>
    <w:rsid w:val="00BD4243"/>
    <w:rsid w:val="00BD4EA1"/>
    <w:rsid w:val="00BD6547"/>
    <w:rsid w:val="00BE2BC6"/>
    <w:rsid w:val="00BE38C9"/>
    <w:rsid w:val="00BE57EB"/>
    <w:rsid w:val="00BE6843"/>
    <w:rsid w:val="00BF7F10"/>
    <w:rsid w:val="00C11E8E"/>
    <w:rsid w:val="00C1287C"/>
    <w:rsid w:val="00C14D1B"/>
    <w:rsid w:val="00C15A18"/>
    <w:rsid w:val="00C17A48"/>
    <w:rsid w:val="00C17D7E"/>
    <w:rsid w:val="00C20205"/>
    <w:rsid w:val="00C2070F"/>
    <w:rsid w:val="00C218BC"/>
    <w:rsid w:val="00C2542D"/>
    <w:rsid w:val="00C3057D"/>
    <w:rsid w:val="00C32DD6"/>
    <w:rsid w:val="00C33FF8"/>
    <w:rsid w:val="00C4050E"/>
    <w:rsid w:val="00C41462"/>
    <w:rsid w:val="00C4252E"/>
    <w:rsid w:val="00C46157"/>
    <w:rsid w:val="00C502F0"/>
    <w:rsid w:val="00C50515"/>
    <w:rsid w:val="00C5265B"/>
    <w:rsid w:val="00C528C1"/>
    <w:rsid w:val="00C54C4E"/>
    <w:rsid w:val="00C56A03"/>
    <w:rsid w:val="00C56A70"/>
    <w:rsid w:val="00C57898"/>
    <w:rsid w:val="00C647E1"/>
    <w:rsid w:val="00C65058"/>
    <w:rsid w:val="00C71DBF"/>
    <w:rsid w:val="00C73E4C"/>
    <w:rsid w:val="00C73F68"/>
    <w:rsid w:val="00C7516A"/>
    <w:rsid w:val="00C80B73"/>
    <w:rsid w:val="00C8274C"/>
    <w:rsid w:val="00C85536"/>
    <w:rsid w:val="00C900CD"/>
    <w:rsid w:val="00C90AAD"/>
    <w:rsid w:val="00C97DA5"/>
    <w:rsid w:val="00CA609B"/>
    <w:rsid w:val="00CA7DE1"/>
    <w:rsid w:val="00CB28FF"/>
    <w:rsid w:val="00CC1B0F"/>
    <w:rsid w:val="00CD00AA"/>
    <w:rsid w:val="00CD0631"/>
    <w:rsid w:val="00CD7835"/>
    <w:rsid w:val="00CE00CD"/>
    <w:rsid w:val="00CE03D9"/>
    <w:rsid w:val="00CE3E05"/>
    <w:rsid w:val="00CE5680"/>
    <w:rsid w:val="00CE59F8"/>
    <w:rsid w:val="00CF15D6"/>
    <w:rsid w:val="00CF3505"/>
    <w:rsid w:val="00CF4A23"/>
    <w:rsid w:val="00CF5B27"/>
    <w:rsid w:val="00D03156"/>
    <w:rsid w:val="00D04271"/>
    <w:rsid w:val="00D05CB1"/>
    <w:rsid w:val="00D06B1F"/>
    <w:rsid w:val="00D11174"/>
    <w:rsid w:val="00D123D7"/>
    <w:rsid w:val="00D14294"/>
    <w:rsid w:val="00D15750"/>
    <w:rsid w:val="00D16C4B"/>
    <w:rsid w:val="00D20BB8"/>
    <w:rsid w:val="00D216C2"/>
    <w:rsid w:val="00D2196B"/>
    <w:rsid w:val="00D25AA5"/>
    <w:rsid w:val="00D25D9B"/>
    <w:rsid w:val="00D32460"/>
    <w:rsid w:val="00D33B86"/>
    <w:rsid w:val="00D347C1"/>
    <w:rsid w:val="00D369E0"/>
    <w:rsid w:val="00D42DA3"/>
    <w:rsid w:val="00D50822"/>
    <w:rsid w:val="00D50949"/>
    <w:rsid w:val="00D52631"/>
    <w:rsid w:val="00D52D45"/>
    <w:rsid w:val="00D5357F"/>
    <w:rsid w:val="00D55764"/>
    <w:rsid w:val="00D56B8F"/>
    <w:rsid w:val="00D573E9"/>
    <w:rsid w:val="00D624B0"/>
    <w:rsid w:val="00D66329"/>
    <w:rsid w:val="00D66FEC"/>
    <w:rsid w:val="00D77711"/>
    <w:rsid w:val="00D84074"/>
    <w:rsid w:val="00D8595C"/>
    <w:rsid w:val="00D8791B"/>
    <w:rsid w:val="00D9137F"/>
    <w:rsid w:val="00D92F41"/>
    <w:rsid w:val="00D9620B"/>
    <w:rsid w:val="00DA00FC"/>
    <w:rsid w:val="00DA132F"/>
    <w:rsid w:val="00DA2255"/>
    <w:rsid w:val="00DA3577"/>
    <w:rsid w:val="00DB2267"/>
    <w:rsid w:val="00DB2DF8"/>
    <w:rsid w:val="00DB5D84"/>
    <w:rsid w:val="00DC68F9"/>
    <w:rsid w:val="00DD36C0"/>
    <w:rsid w:val="00DD71AA"/>
    <w:rsid w:val="00DE0270"/>
    <w:rsid w:val="00DE1A20"/>
    <w:rsid w:val="00DE3032"/>
    <w:rsid w:val="00DE41C3"/>
    <w:rsid w:val="00DE5AAF"/>
    <w:rsid w:val="00DE5F85"/>
    <w:rsid w:val="00DE7796"/>
    <w:rsid w:val="00DE7DA9"/>
    <w:rsid w:val="00DF0A3A"/>
    <w:rsid w:val="00DF6D3F"/>
    <w:rsid w:val="00E00E34"/>
    <w:rsid w:val="00E02D0E"/>
    <w:rsid w:val="00E10DC7"/>
    <w:rsid w:val="00E165D9"/>
    <w:rsid w:val="00E20F7B"/>
    <w:rsid w:val="00E30436"/>
    <w:rsid w:val="00E35585"/>
    <w:rsid w:val="00E35DD0"/>
    <w:rsid w:val="00E36EA3"/>
    <w:rsid w:val="00E370DF"/>
    <w:rsid w:val="00E56D9C"/>
    <w:rsid w:val="00E67646"/>
    <w:rsid w:val="00E70B6F"/>
    <w:rsid w:val="00E71BFD"/>
    <w:rsid w:val="00E76792"/>
    <w:rsid w:val="00E772A8"/>
    <w:rsid w:val="00E80DE8"/>
    <w:rsid w:val="00E83A46"/>
    <w:rsid w:val="00E85E2A"/>
    <w:rsid w:val="00E92EC8"/>
    <w:rsid w:val="00E93D0B"/>
    <w:rsid w:val="00E966C5"/>
    <w:rsid w:val="00EA1FA9"/>
    <w:rsid w:val="00EB0CB5"/>
    <w:rsid w:val="00EB10FA"/>
    <w:rsid w:val="00EB1E76"/>
    <w:rsid w:val="00EB54EE"/>
    <w:rsid w:val="00EB7211"/>
    <w:rsid w:val="00EC2E80"/>
    <w:rsid w:val="00EC5135"/>
    <w:rsid w:val="00EC5228"/>
    <w:rsid w:val="00EC5672"/>
    <w:rsid w:val="00ED1994"/>
    <w:rsid w:val="00ED2E20"/>
    <w:rsid w:val="00ED38F7"/>
    <w:rsid w:val="00ED4B31"/>
    <w:rsid w:val="00ED7F3D"/>
    <w:rsid w:val="00EE54C5"/>
    <w:rsid w:val="00EF0356"/>
    <w:rsid w:val="00EF7265"/>
    <w:rsid w:val="00F1094D"/>
    <w:rsid w:val="00F15A5C"/>
    <w:rsid w:val="00F22514"/>
    <w:rsid w:val="00F24454"/>
    <w:rsid w:val="00F257AD"/>
    <w:rsid w:val="00F26A56"/>
    <w:rsid w:val="00F31F8B"/>
    <w:rsid w:val="00F3434C"/>
    <w:rsid w:val="00F41AAB"/>
    <w:rsid w:val="00F43DFE"/>
    <w:rsid w:val="00F444D6"/>
    <w:rsid w:val="00F4668B"/>
    <w:rsid w:val="00F539EB"/>
    <w:rsid w:val="00F555BC"/>
    <w:rsid w:val="00F55F3D"/>
    <w:rsid w:val="00F5764C"/>
    <w:rsid w:val="00F73219"/>
    <w:rsid w:val="00F73BDB"/>
    <w:rsid w:val="00F767D8"/>
    <w:rsid w:val="00F7745E"/>
    <w:rsid w:val="00F8282E"/>
    <w:rsid w:val="00F84386"/>
    <w:rsid w:val="00F849C3"/>
    <w:rsid w:val="00F91825"/>
    <w:rsid w:val="00F93877"/>
    <w:rsid w:val="00F948C1"/>
    <w:rsid w:val="00F94ED3"/>
    <w:rsid w:val="00F977DE"/>
    <w:rsid w:val="00F97940"/>
    <w:rsid w:val="00FA2A6B"/>
    <w:rsid w:val="00FA375E"/>
    <w:rsid w:val="00FA469A"/>
    <w:rsid w:val="00FA7555"/>
    <w:rsid w:val="00FB1111"/>
    <w:rsid w:val="00FB254A"/>
    <w:rsid w:val="00FB5524"/>
    <w:rsid w:val="00FB6FE1"/>
    <w:rsid w:val="00FB75E6"/>
    <w:rsid w:val="00FC3702"/>
    <w:rsid w:val="00FD21E2"/>
    <w:rsid w:val="00FD6A94"/>
    <w:rsid w:val="00FE2170"/>
    <w:rsid w:val="00FE4670"/>
    <w:rsid w:val="00FE79BC"/>
    <w:rsid w:val="00FF0CCB"/>
    <w:rsid w:val="00FF42F7"/>
    <w:rsid w:val="00FF4B2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D3A7C"/>
  <w15:docId w15:val="{3E6DF1D0-5B47-4F50-86F6-ECB6793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AC27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ter"/>
    <w:qFormat/>
    <w:rsid w:val="00454856"/>
    <w:pPr>
      <w:keepNext/>
      <w:outlineLvl w:val="2"/>
    </w:pPr>
    <w:rPr>
      <w:i/>
      <w:color w:val="FF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1">
    <w:name w:val="Cabeçalho 21"/>
    <w:basedOn w:val="Normal"/>
    <w:next w:val="Normal"/>
    <w:link w:val="Cabealho2Carter"/>
    <w:uiPriority w:val="9"/>
    <w:semiHidden/>
    <w:unhideWhenUsed/>
    <w:qFormat/>
    <w:rsid w:val="00ED2E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tulo3Carter">
    <w:name w:val="Título 3 Caráter"/>
    <w:link w:val="Ttulo3"/>
    <w:rsid w:val="00454856"/>
    <w:rPr>
      <w:rFonts w:ascii="Times New Roman" w:eastAsia="Times New Roman" w:hAnsi="Times New Roman" w:cs="Times New Roman"/>
      <w:i/>
      <w:color w:val="FF0000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454856"/>
  </w:style>
  <w:style w:type="paragraph" w:styleId="Cabealho">
    <w:name w:val="header"/>
    <w:basedOn w:val="Normal"/>
    <w:link w:val="CabealhoCarter1"/>
    <w:uiPriority w:val="99"/>
    <w:rsid w:val="00454856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link w:val="Cabealho"/>
    <w:uiPriority w:val="99"/>
    <w:rsid w:val="0045485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4548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5485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57EB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E57EB"/>
    <w:rPr>
      <w:rFonts w:ascii="Tahoma" w:eastAsia="Times New Roman" w:hAnsi="Tahoma" w:cs="Tahoma"/>
      <w:sz w:val="16"/>
      <w:szCs w:val="16"/>
      <w:lang w:eastAsia="pt-PT"/>
    </w:rPr>
  </w:style>
  <w:style w:type="paragraph" w:styleId="Corpodetexto">
    <w:name w:val="Body Text"/>
    <w:basedOn w:val="Normal"/>
    <w:link w:val="CorpodetextoCarter"/>
    <w:rsid w:val="00273502"/>
    <w:pPr>
      <w:spacing w:line="360" w:lineRule="auto"/>
      <w:jc w:val="both"/>
    </w:pPr>
  </w:style>
  <w:style w:type="character" w:customStyle="1" w:styleId="CorpodetextoCarter">
    <w:name w:val="Corpo de texto Caráter"/>
    <w:link w:val="Corpodetexto"/>
    <w:rsid w:val="00273502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rsid w:val="00273502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semiHidden/>
    <w:rsid w:val="00273502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273502"/>
    <w:rPr>
      <w:vertAlign w:val="superscript"/>
    </w:rPr>
  </w:style>
  <w:style w:type="table" w:customStyle="1" w:styleId="Tabelacomgrelha1">
    <w:name w:val="Tabela com grelha1"/>
    <w:basedOn w:val="Tabelanormal"/>
    <w:uiPriority w:val="59"/>
    <w:rsid w:val="0027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C1B0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C1B0F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CC1B0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1B0F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CC1B0F"/>
    <w:rPr>
      <w:rFonts w:ascii="Times New Roman" w:eastAsia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DE7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ter">
    <w:name w:val="Título 1 Caráter"/>
    <w:link w:val="Ttulo1"/>
    <w:uiPriority w:val="9"/>
    <w:rsid w:val="00AC27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relhaMdia21">
    <w:name w:val="Grelha Média 21"/>
    <w:uiPriority w:val="1"/>
    <w:qFormat/>
    <w:rsid w:val="00C73F68"/>
    <w:rPr>
      <w:sz w:val="22"/>
      <w:szCs w:val="22"/>
      <w:lang w:eastAsia="en-US"/>
    </w:rPr>
  </w:style>
  <w:style w:type="paragraph" w:styleId="SemEspaamento">
    <w:name w:val="No Spacing"/>
    <w:link w:val="SemEspaamentoCarter"/>
    <w:uiPriority w:val="1"/>
    <w:qFormat/>
    <w:rsid w:val="00C73F68"/>
    <w:rPr>
      <w:sz w:val="22"/>
      <w:szCs w:val="22"/>
      <w:lang w:eastAsia="en-US"/>
    </w:rPr>
  </w:style>
  <w:style w:type="character" w:styleId="Hiperligao">
    <w:name w:val="Hyperlink"/>
    <w:rsid w:val="00C73F68"/>
    <w:rPr>
      <w:color w:val="0000FF"/>
      <w:u w:val="single"/>
    </w:rPr>
  </w:style>
  <w:style w:type="paragraph" w:customStyle="1" w:styleId="GrelhaMdia22">
    <w:name w:val="Grelha Média 22"/>
    <w:uiPriority w:val="1"/>
    <w:qFormat/>
    <w:rsid w:val="0077443C"/>
    <w:rPr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FF1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B24FF1"/>
    <w:rPr>
      <w:rFonts w:ascii="Times New Roman" w:eastAsia="Times New Roman" w:hAnsi="Times New Roman"/>
    </w:rPr>
  </w:style>
  <w:style w:type="character" w:styleId="Refdenotadefim">
    <w:name w:val="endnote reference"/>
    <w:uiPriority w:val="99"/>
    <w:semiHidden/>
    <w:unhideWhenUsed/>
    <w:rsid w:val="00B24FF1"/>
    <w:rPr>
      <w:vertAlign w:val="superscript"/>
    </w:rPr>
  </w:style>
  <w:style w:type="character" w:customStyle="1" w:styleId="CabealhoCarter">
    <w:name w:val="Cabeçalho Caráter"/>
    <w:uiPriority w:val="99"/>
    <w:rsid w:val="00AA39C1"/>
    <w:rPr>
      <w:rFonts w:eastAsia="Calibri"/>
      <w:lang w:eastAsia="en-US"/>
    </w:rPr>
  </w:style>
  <w:style w:type="paragraph" w:customStyle="1" w:styleId="Titulo">
    <w:name w:val="Titulo"/>
    <w:basedOn w:val="PargrafodaLista"/>
    <w:qFormat/>
    <w:rsid w:val="00ED2E20"/>
    <w:pPr>
      <w:numPr>
        <w:numId w:val="25"/>
      </w:numPr>
      <w:spacing w:after="240" w:line="240" w:lineRule="auto"/>
    </w:pPr>
    <w:rPr>
      <w:rFonts w:ascii="Colaborate-Bold" w:eastAsia="Times New Roman" w:hAnsi="Colaborate-Bold" w:cs="Colaborate-Bold"/>
      <w:b/>
      <w:bCs/>
      <w:color w:val="FAA634"/>
      <w:sz w:val="36"/>
      <w:szCs w:val="36"/>
      <w:lang w:eastAsia="pt-PT"/>
    </w:rPr>
  </w:style>
  <w:style w:type="paragraph" w:customStyle="1" w:styleId="Titulo2GTI">
    <w:name w:val="Titulo2GTI"/>
    <w:basedOn w:val="Cabealho21"/>
    <w:next w:val="Normal"/>
    <w:link w:val="Titulo2GTICarcter"/>
    <w:qFormat/>
    <w:rsid w:val="00ED2E20"/>
    <w:pPr>
      <w:keepLines/>
      <w:numPr>
        <w:ilvl w:val="1"/>
        <w:numId w:val="25"/>
      </w:numPr>
      <w:autoSpaceDE w:val="0"/>
      <w:autoSpaceDN w:val="0"/>
      <w:adjustRightInd w:val="0"/>
      <w:spacing w:before="200" w:after="0" w:line="360" w:lineRule="auto"/>
    </w:pPr>
    <w:rPr>
      <w:rFonts w:ascii="Colaborate-Bold" w:hAnsi="Colaborate-Bold" w:cs="Colaborate-Bold"/>
      <w:i w:val="0"/>
      <w:iCs w:val="0"/>
      <w:color w:val="00467F"/>
    </w:rPr>
  </w:style>
  <w:style w:type="character" w:customStyle="1" w:styleId="Titulo2GTICarcter">
    <w:name w:val="Titulo2GTI Carácter"/>
    <w:link w:val="Titulo2GTI"/>
    <w:rsid w:val="00ED2E20"/>
    <w:rPr>
      <w:rFonts w:ascii="Colaborate-Bold" w:eastAsia="Times New Roman" w:hAnsi="Colaborate-Bold" w:cs="Colaborate-Bold"/>
      <w:b/>
      <w:bCs/>
      <w:color w:val="00467F"/>
      <w:sz w:val="28"/>
      <w:szCs w:val="28"/>
    </w:rPr>
  </w:style>
  <w:style w:type="character" w:customStyle="1" w:styleId="Cabealho2Carter">
    <w:name w:val="Cabeçalho 2 Caráter"/>
    <w:link w:val="Cabealho21"/>
    <w:uiPriority w:val="9"/>
    <w:semiHidden/>
    <w:rsid w:val="00ED2E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857F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8A3606"/>
    <w:rPr>
      <w:b/>
      <w:bCs/>
      <w:i w:val="0"/>
      <w:iCs w:val="0"/>
    </w:rPr>
  </w:style>
  <w:style w:type="character" w:customStyle="1" w:styleId="st1">
    <w:name w:val="st1"/>
    <w:rsid w:val="008A3606"/>
  </w:style>
  <w:style w:type="character" w:customStyle="1" w:styleId="SemEspaamentoCarter">
    <w:name w:val="Sem Espaçamento Caráter"/>
    <w:link w:val="SemEspaamento"/>
    <w:uiPriority w:val="1"/>
    <w:rsid w:val="004C25C5"/>
    <w:rPr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0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5CFFD0D657964D9DA5DA92210FB256" ma:contentTypeVersion="0" ma:contentTypeDescription="Criar um novo documento." ma:contentTypeScope="" ma:versionID="3b9abcadb491ecf7ce0508e6d8f4cc0d">
  <xsd:schema xmlns:xsd="http://www.w3.org/2001/XMLSchema" xmlns:xs="http://www.w3.org/2001/XMLSchema" xmlns:p="http://schemas.microsoft.com/office/2006/metadata/properties" xmlns:ns2="d5e42401-10d8-424a-b5e6-a2971c30de7b" xmlns:ns3="8ADF5C44-C3AD-4F4A-9239-93FAC195D2AA" targetNamespace="http://schemas.microsoft.com/office/2006/metadata/properties" ma:root="true" ma:fieldsID="1173ac61e5d5423b09c3bf9dbe38fd14" ns2:_="" ns3:_="">
    <xsd:import namespace="d5e42401-10d8-424a-b5e6-a2971c30de7b"/>
    <xsd:import namespace="8ADF5C44-C3AD-4F4A-9239-93FAC195D2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ase" minOccurs="0"/>
                <xsd:element ref="ns3:Tipo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401-10d8-424a-b5e6-a2971c30de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5C44-C3AD-4F4A-9239-93FAC195D2AA" elementFormDefault="qualified">
    <xsd:import namespace="http://schemas.microsoft.com/office/2006/documentManagement/types"/>
    <xsd:import namespace="http://schemas.microsoft.com/office/infopath/2007/PartnerControls"/>
    <xsd:element name="Fase" ma:index="11" nillable="true" ma:displayName="Fase" ma:format="Dropdown" ma:internalName="Fase">
      <xsd:simpleType>
        <xsd:restriction base="dms:Choice">
          <xsd:enumeration value="1 - Adjudicação da Proposta"/>
          <xsd:enumeration value="2 - Elaboração da Candidatura"/>
          <xsd:enumeration value="3 - Envio Termo de Responsabilidade"/>
          <xsd:enumeration value="4 - Aprovação da Candidatura"/>
        </xsd:restriction>
      </xsd:simpleType>
    </xsd:element>
    <xsd:element name="TipoDocumento" ma:index="12" nillable="true" ma:displayName="Tipo de Documento" ma:format="Dropdown" ma:internalName="TipoDocumento">
      <xsd:simpleType>
        <xsd:restriction base="dms:Choice">
          <xsd:enumeration value="01 - Elementos Fornecidos pelo Cliente"/>
          <xsd:enumeration value="02 - MCC"/>
          <xsd:enumeration value="03 - Fichas Técnicas / Fundamentações Balcão 2020"/>
          <xsd:enumeration value="04 - Fichas Técnicas / Fundamentações SIGO"/>
          <xsd:enumeration value="05 - Memória Descritiva para apuramento do mérito da operação"/>
          <xsd:enumeration value="06 - Documentos a anexar à candidatura"/>
          <xsd:enumeration value="07 - Autorização para submissão da candidatura"/>
          <xsd:enumeration value="08 - Referenciais Conceção"/>
          <xsd:enumeration value="09 - Demais Element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F173F8-4D65-4D5D-9F33-7605A5AEBB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65B8D0-32EE-4367-AE9D-30A8A5F98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7EE88-4727-4608-A86E-707F4D5F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42401-10d8-424a-b5e6-a2971c30de7b"/>
    <ds:schemaRef ds:uri="8ADF5C44-C3AD-4F4A-9239-93FAC195D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8945-0BF7-4FF1-9E6C-FA1A75E80F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006B2F-DF50-4D10-BD24-6F5E73BE74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GTI_CQEP</vt:lpstr>
    </vt:vector>
  </TitlesOfParts>
  <Company>HP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GTI_CQEP</dc:title>
  <dc:creator>Utilizador</dc:creator>
  <cp:lastModifiedBy>Aníbal Marques</cp:lastModifiedBy>
  <cp:revision>21</cp:revision>
  <cp:lastPrinted>2024-02-20T12:35:00Z</cp:lastPrinted>
  <dcterms:created xsi:type="dcterms:W3CDTF">2024-07-02T10:07:00Z</dcterms:created>
  <dcterms:modified xsi:type="dcterms:W3CDTF">2025-01-30T10:32:00Z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Fase">
    <vt:lpwstr/>
  </property>
  <property fmtid="{D5CDD505-2E9C-101B-9397-08002B2CF9AE}" pid="4" name="Tipo Doc.">
    <vt:lpwstr/>
  </property>
  <property fmtid="{D5CDD505-2E9C-101B-9397-08002B2CF9AE}" pid="5" name="Descrição">
    <vt:lpwstr/>
  </property>
  <property fmtid="{D5CDD505-2E9C-101B-9397-08002B2CF9AE}" pid="6" name="_dlc_DocId">
    <vt:lpwstr>EHR23XJ2VWHW-7905-34</vt:lpwstr>
  </property>
  <property fmtid="{D5CDD505-2E9C-101B-9397-08002B2CF9AE}" pid="7" name="_dlc_DocIdItemGuid">
    <vt:lpwstr>4725aec2-afcf-4fa3-a3f0-9badb067852e</vt:lpwstr>
  </property>
  <property fmtid="{D5CDD505-2E9C-101B-9397-08002B2CF9AE}" pid="8" name="_dlc_DocIdUrl">
    <vt:lpwstr>http://intranet2014/GTI/formacaointerempresas/GTIIIIP/2018N200001/2018N200001-1/_layouts/15/DocIdRedir.aspx?ID=EHR23XJ2VWHW-7905-34, EHR23XJ2VWHW-7905-34</vt:lpwstr>
  </property>
  <property fmtid="{D5CDD505-2E9C-101B-9397-08002B2CF9AE}" pid="9" name="Processo">
    <vt:lpwstr>20 - Formação Inter-Empresas</vt:lpwstr>
  </property>
  <property fmtid="{D5CDD505-2E9C-101B-9397-08002B2CF9AE}" pid="10" name="Codigo">
    <vt:lpwstr>20342</vt:lpwstr>
  </property>
  <property fmtid="{D5CDD505-2E9C-101B-9397-08002B2CF9AE}" pid="11" name="POPH">
    <vt:lpwstr>Não</vt:lpwstr>
  </property>
  <property fmtid="{D5CDD505-2E9C-101B-9397-08002B2CF9AE}" pid="12" name="LogoGTI">
    <vt:lpwstr>Sim</vt:lpwstr>
  </property>
  <property fmtid="{D5CDD505-2E9C-101B-9397-08002B2CF9AE}" pid="13" name="Formacao">
    <vt:lpwstr>Várias Tipologias</vt:lpwstr>
  </property>
  <property fmtid="{D5CDD505-2E9C-101B-9397-08002B2CF9AE}" pid="14" name="BarraLogos">
    <vt:lpwstr>Não</vt:lpwstr>
  </property>
  <property fmtid="{D5CDD505-2E9C-101B-9397-08002B2CF9AE}" pid="15" name="Indexacao">
    <vt:lpwstr/>
  </property>
  <property fmtid="{D5CDD505-2E9C-101B-9397-08002B2CF9AE}" pid="16" name="ResponsavelArquivo">
    <vt:lpwstr>;#CA - Coordenador de Área;#</vt:lpwstr>
  </property>
  <property fmtid="{D5CDD505-2E9C-101B-9397-08002B2CF9AE}" pid="17" name="TempoArquivo">
    <vt:lpwstr>3.00000000000000</vt:lpwstr>
  </property>
  <property fmtid="{D5CDD505-2E9C-101B-9397-08002B2CF9AE}" pid="18" name="Confidencial">
    <vt:lpwstr>Não</vt:lpwstr>
  </property>
  <property fmtid="{D5CDD505-2E9C-101B-9397-08002B2CF9AE}" pid="19" name="Descricao_Proc_IT_DP">
    <vt:lpwstr/>
  </property>
  <property fmtid="{D5CDD505-2E9C-101B-9397-08002B2CF9AE}" pid="20" name="Proc_IT_DP_Principal">
    <vt:lpwstr/>
  </property>
  <property fmtid="{D5CDD505-2E9C-101B-9397-08002B2CF9AE}" pid="21" name="TrainingServer">
    <vt:lpwstr>0</vt:lpwstr>
  </property>
  <property fmtid="{D5CDD505-2E9C-101B-9397-08002B2CF9AE}" pid="22" name="Contrato">
    <vt:lpwstr/>
  </property>
  <property fmtid="{D5CDD505-2E9C-101B-9397-08002B2CF9AE}" pid="23" name="ResponsavelAprovacao">
    <vt:lpwstr/>
  </property>
  <property fmtid="{D5CDD505-2E9C-101B-9397-08002B2CF9AE}" pid="24" name="ResponsavelGestao">
    <vt:lpwstr/>
  </property>
  <property fmtid="{D5CDD505-2E9C-101B-9397-08002B2CF9AE}" pid="25" name="DataTraining">
    <vt:lpwstr/>
  </property>
  <property fmtid="{D5CDD505-2E9C-101B-9397-08002B2CF9AE}" pid="26" name="TipoDocumento">
    <vt:lpwstr/>
  </property>
</Properties>
</file>